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150" w:rsidRPr="00EE607E" w:rsidRDefault="00AA4150" w:rsidP="00A2093E">
      <w:pPr>
        <w:jc w:val="center"/>
        <w:rPr>
          <w:rFonts w:asciiTheme="minorEastAsia" w:hAnsiTheme="minorEastAsia" w:cs="Times New Roman"/>
          <w:b/>
          <w:sz w:val="32"/>
          <w:szCs w:val="32"/>
        </w:rPr>
      </w:pPr>
      <w:r w:rsidRPr="00EE607E">
        <w:rPr>
          <w:rFonts w:asciiTheme="minorEastAsia" w:hAnsiTheme="minorEastAsia" w:cs="Times New Roman" w:hint="eastAsia"/>
          <w:b/>
          <w:sz w:val="32"/>
          <w:szCs w:val="32"/>
        </w:rPr>
        <w:t>中国</w:t>
      </w:r>
      <w:r w:rsidRPr="00EE607E">
        <w:rPr>
          <w:rFonts w:asciiTheme="minorEastAsia" w:hAnsiTheme="minorEastAsia" w:cs="Times New Roman"/>
          <w:b/>
          <w:sz w:val="32"/>
          <w:szCs w:val="32"/>
        </w:rPr>
        <w:t>工程院学部学术活动</w:t>
      </w:r>
    </w:p>
    <w:p w:rsidR="006336BB" w:rsidRPr="00EE607E" w:rsidRDefault="00AA4150" w:rsidP="00A2093E">
      <w:pPr>
        <w:jc w:val="center"/>
        <w:rPr>
          <w:rFonts w:asciiTheme="minorEastAsia" w:hAnsiTheme="minorEastAsia" w:cs="Times New Roman"/>
          <w:b/>
          <w:sz w:val="32"/>
          <w:szCs w:val="32"/>
        </w:rPr>
      </w:pPr>
      <w:r w:rsidRPr="00EE607E">
        <w:rPr>
          <w:rFonts w:asciiTheme="minorEastAsia" w:hAnsiTheme="minorEastAsia" w:cs="Times New Roman" w:hint="eastAsia"/>
          <w:b/>
          <w:sz w:val="32"/>
          <w:szCs w:val="32"/>
        </w:rPr>
        <w:t>“</w:t>
      </w:r>
      <w:r w:rsidR="006C30E9" w:rsidRPr="00EE607E">
        <w:rPr>
          <w:rFonts w:asciiTheme="minorEastAsia" w:hAnsiTheme="minorEastAsia" w:cs="Times New Roman" w:hint="eastAsia"/>
          <w:b/>
          <w:sz w:val="32"/>
          <w:szCs w:val="32"/>
        </w:rPr>
        <w:t>绿色建筑</w:t>
      </w:r>
      <w:r w:rsidR="00260D80" w:rsidRPr="00EE607E">
        <w:rPr>
          <w:rFonts w:asciiTheme="minorEastAsia" w:hAnsiTheme="minorEastAsia" w:cs="Times New Roman" w:hint="eastAsia"/>
          <w:b/>
          <w:sz w:val="32"/>
          <w:szCs w:val="32"/>
        </w:rPr>
        <w:t>设计方法</w:t>
      </w:r>
      <w:r w:rsidR="00260D80" w:rsidRPr="00EE607E">
        <w:rPr>
          <w:rFonts w:asciiTheme="minorEastAsia" w:hAnsiTheme="minorEastAsia" w:cs="Times New Roman"/>
          <w:b/>
          <w:sz w:val="32"/>
          <w:szCs w:val="32"/>
        </w:rPr>
        <w:t>创新论坛</w:t>
      </w:r>
      <w:r w:rsidR="00832E79">
        <w:rPr>
          <w:rFonts w:asciiTheme="minorEastAsia" w:hAnsiTheme="minorEastAsia" w:cs="Times New Roman" w:hint="eastAsia"/>
          <w:b/>
          <w:sz w:val="32"/>
          <w:szCs w:val="32"/>
        </w:rPr>
        <w:t xml:space="preserve"> </w:t>
      </w:r>
      <w:r w:rsidR="00260D80" w:rsidRPr="00EE607E">
        <w:rPr>
          <w:rFonts w:asciiTheme="minorEastAsia" w:hAnsiTheme="minorEastAsia" w:cs="Times New Roman" w:hint="eastAsia"/>
          <w:b/>
          <w:sz w:val="32"/>
          <w:szCs w:val="32"/>
        </w:rPr>
        <w:t>2018</w:t>
      </w:r>
      <w:r w:rsidRPr="00EE607E">
        <w:rPr>
          <w:rFonts w:asciiTheme="minorEastAsia" w:hAnsiTheme="minorEastAsia" w:cs="Times New Roman" w:hint="eastAsia"/>
          <w:b/>
          <w:sz w:val="32"/>
          <w:szCs w:val="32"/>
        </w:rPr>
        <w:t>”</w:t>
      </w:r>
    </w:p>
    <w:p w:rsidR="00226250" w:rsidRDefault="00226250">
      <w:pPr>
        <w:rPr>
          <w:rFonts w:ascii="仿宋" w:eastAsia="仿宋" w:hAnsi="仿宋" w:cs="Times New Roman"/>
          <w:sz w:val="24"/>
          <w:szCs w:val="24"/>
        </w:rPr>
      </w:pPr>
    </w:p>
    <w:p w:rsidR="00A2093E" w:rsidRDefault="00543EEC">
      <w:pPr>
        <w:rPr>
          <w:rFonts w:ascii="仿宋" w:eastAsia="仿宋" w:hAnsi="仿宋" w:cs="Times New Roman"/>
          <w:sz w:val="24"/>
          <w:szCs w:val="24"/>
        </w:rPr>
      </w:pPr>
      <w:r w:rsidRPr="00226250">
        <w:rPr>
          <w:rFonts w:ascii="仿宋" w:eastAsia="仿宋" w:hAnsi="仿宋" w:cs="Times New Roman" w:hint="eastAsia"/>
          <w:b/>
          <w:sz w:val="24"/>
          <w:szCs w:val="24"/>
        </w:rPr>
        <w:t>主办</w:t>
      </w:r>
      <w:r w:rsidR="002C1004">
        <w:rPr>
          <w:rFonts w:ascii="仿宋" w:eastAsia="仿宋" w:hAnsi="仿宋" w:cs="Times New Roman" w:hint="eastAsia"/>
          <w:b/>
          <w:sz w:val="24"/>
          <w:szCs w:val="24"/>
        </w:rPr>
        <w:t>：</w:t>
      </w:r>
      <w:r w:rsidR="00B244C4" w:rsidRPr="00226250">
        <w:rPr>
          <w:rFonts w:ascii="仿宋" w:eastAsia="仿宋" w:hAnsi="仿宋" w:cs="Times New Roman" w:hint="eastAsia"/>
          <w:sz w:val="24"/>
          <w:szCs w:val="24"/>
        </w:rPr>
        <w:t>中国</w:t>
      </w:r>
      <w:r w:rsidR="00B244C4" w:rsidRPr="00226250">
        <w:rPr>
          <w:rFonts w:ascii="仿宋" w:eastAsia="仿宋" w:hAnsi="仿宋" w:cs="Times New Roman"/>
          <w:sz w:val="24"/>
          <w:szCs w:val="24"/>
        </w:rPr>
        <w:t>工程院</w:t>
      </w:r>
    </w:p>
    <w:p w:rsidR="00E61C24" w:rsidRPr="00226250" w:rsidRDefault="00E61C24">
      <w:pPr>
        <w:rPr>
          <w:rFonts w:ascii="仿宋" w:eastAsia="仿宋" w:hAnsi="仿宋" w:cs="Times New Roman"/>
          <w:sz w:val="24"/>
          <w:szCs w:val="24"/>
        </w:rPr>
      </w:pPr>
      <w:r w:rsidRPr="00E61C24">
        <w:rPr>
          <w:rFonts w:ascii="仿宋" w:eastAsia="仿宋" w:hAnsi="仿宋" w:cs="Times New Roman" w:hint="eastAsia"/>
          <w:b/>
          <w:sz w:val="24"/>
          <w:szCs w:val="24"/>
        </w:rPr>
        <w:t>协办：</w:t>
      </w:r>
      <w:r>
        <w:rPr>
          <w:rFonts w:ascii="仿宋" w:eastAsia="仿宋" w:hAnsi="仿宋" w:cs="Times New Roman" w:hint="eastAsia"/>
          <w:sz w:val="24"/>
          <w:szCs w:val="24"/>
        </w:rPr>
        <w:t>国家</w:t>
      </w:r>
      <w:r>
        <w:rPr>
          <w:rFonts w:ascii="仿宋" w:eastAsia="仿宋" w:hAnsi="仿宋" w:cs="Times New Roman"/>
          <w:sz w:val="24"/>
          <w:szCs w:val="24"/>
        </w:rPr>
        <w:t>重点研发计划项目</w:t>
      </w:r>
      <w:r w:rsidRPr="00B244C4">
        <w:rPr>
          <w:rFonts w:ascii="仿宋" w:eastAsia="仿宋" w:hAnsi="仿宋" w:cs="Times New Roman" w:hint="eastAsia"/>
          <w:sz w:val="24"/>
          <w:szCs w:val="24"/>
        </w:rPr>
        <w:t>《目标和效果导向的绿色建筑设计新方法及工具》</w:t>
      </w:r>
      <w:r>
        <w:rPr>
          <w:rFonts w:ascii="仿宋" w:eastAsia="仿宋" w:hAnsi="仿宋" w:cs="Times New Roman" w:hint="eastAsia"/>
          <w:sz w:val="24"/>
          <w:szCs w:val="24"/>
        </w:rPr>
        <w:t>和</w:t>
      </w:r>
      <w:r w:rsidRPr="00B244C4">
        <w:rPr>
          <w:rFonts w:ascii="仿宋" w:eastAsia="仿宋" w:hAnsi="仿宋" w:cs="Times New Roman" w:hint="eastAsia"/>
          <w:sz w:val="24"/>
          <w:szCs w:val="24"/>
        </w:rPr>
        <w:t>《地域气候适应型绿色公共建筑设计新方法与示范》</w:t>
      </w:r>
      <w:r>
        <w:rPr>
          <w:rFonts w:ascii="仿宋" w:eastAsia="仿宋" w:hAnsi="仿宋" w:cs="Times New Roman" w:hint="eastAsia"/>
          <w:sz w:val="24"/>
          <w:szCs w:val="24"/>
        </w:rPr>
        <w:t>项目组</w:t>
      </w:r>
    </w:p>
    <w:p w:rsidR="00543EEC" w:rsidRPr="00226250" w:rsidRDefault="00543EEC">
      <w:pPr>
        <w:rPr>
          <w:rFonts w:ascii="仿宋" w:eastAsia="仿宋" w:hAnsi="仿宋" w:cs="Times New Roman"/>
          <w:sz w:val="24"/>
          <w:szCs w:val="24"/>
        </w:rPr>
      </w:pPr>
      <w:r w:rsidRPr="00226250">
        <w:rPr>
          <w:rFonts w:ascii="仿宋" w:eastAsia="仿宋" w:hAnsi="仿宋" w:cs="Times New Roman" w:hint="eastAsia"/>
          <w:b/>
          <w:sz w:val="24"/>
          <w:szCs w:val="24"/>
        </w:rPr>
        <w:t>承办：</w:t>
      </w:r>
      <w:r w:rsidR="00B244C4" w:rsidRPr="00226250">
        <w:rPr>
          <w:rFonts w:ascii="仿宋" w:eastAsia="仿宋" w:hAnsi="仿宋" w:cs="Times New Roman" w:hint="eastAsia"/>
          <w:sz w:val="24"/>
          <w:szCs w:val="24"/>
        </w:rPr>
        <w:t>中国建筑设计研究院有限公司、《建筑技艺》杂志社</w:t>
      </w:r>
    </w:p>
    <w:p w:rsidR="00B244C4" w:rsidRPr="00E61C24" w:rsidRDefault="00B244C4">
      <w:pPr>
        <w:rPr>
          <w:rFonts w:ascii="仿宋" w:eastAsia="仿宋" w:hAnsi="仿宋" w:cs="Times New Roman"/>
          <w:b/>
          <w:sz w:val="24"/>
          <w:szCs w:val="24"/>
        </w:rPr>
      </w:pPr>
    </w:p>
    <w:p w:rsidR="00A2093E" w:rsidRPr="00B244C4" w:rsidRDefault="00A2093E">
      <w:pPr>
        <w:rPr>
          <w:rFonts w:ascii="仿宋" w:eastAsia="仿宋" w:hAnsi="仿宋" w:cs="Times New Roman"/>
          <w:sz w:val="24"/>
          <w:szCs w:val="24"/>
        </w:rPr>
      </w:pPr>
      <w:r w:rsidRPr="00E61C24">
        <w:rPr>
          <w:rFonts w:ascii="仿宋" w:eastAsia="仿宋" w:hAnsi="仿宋" w:cs="Times New Roman"/>
          <w:b/>
          <w:sz w:val="24"/>
          <w:szCs w:val="24"/>
        </w:rPr>
        <w:t>时间：</w:t>
      </w:r>
      <w:r w:rsidRPr="00B244C4">
        <w:rPr>
          <w:rFonts w:ascii="仿宋" w:eastAsia="仿宋" w:hAnsi="仿宋" w:cs="Times New Roman" w:hint="eastAsia"/>
          <w:sz w:val="24"/>
          <w:szCs w:val="24"/>
        </w:rPr>
        <w:t>2018年10月</w:t>
      </w:r>
      <w:r w:rsidR="004B2607" w:rsidRPr="00B244C4">
        <w:rPr>
          <w:rFonts w:ascii="仿宋" w:eastAsia="仿宋" w:hAnsi="仿宋" w:cs="Times New Roman" w:hint="eastAsia"/>
          <w:sz w:val="24"/>
          <w:szCs w:val="24"/>
        </w:rPr>
        <w:t>20日</w:t>
      </w:r>
      <w:r w:rsidR="00543EEC" w:rsidRPr="00B244C4">
        <w:rPr>
          <w:rFonts w:ascii="仿宋" w:eastAsia="仿宋" w:hAnsi="仿宋" w:cs="Times New Roman"/>
          <w:sz w:val="24"/>
          <w:szCs w:val="24"/>
        </w:rPr>
        <w:t>（</w:t>
      </w:r>
      <w:r w:rsidR="00543EEC" w:rsidRPr="00B244C4">
        <w:rPr>
          <w:rFonts w:ascii="仿宋" w:eastAsia="仿宋" w:hAnsi="仿宋" w:cs="Times New Roman" w:hint="eastAsia"/>
          <w:sz w:val="24"/>
          <w:szCs w:val="24"/>
        </w:rPr>
        <w:t>周六</w:t>
      </w:r>
      <w:r w:rsidR="00DE3AC3">
        <w:rPr>
          <w:rFonts w:ascii="仿宋" w:eastAsia="仿宋" w:hAnsi="仿宋" w:cs="Times New Roman" w:hint="eastAsia"/>
          <w:sz w:val="24"/>
          <w:szCs w:val="24"/>
        </w:rPr>
        <w:t>，</w:t>
      </w:r>
      <w:r w:rsidR="00226250">
        <w:rPr>
          <w:rFonts w:ascii="仿宋" w:eastAsia="仿宋" w:hAnsi="仿宋" w:cs="Times New Roman" w:hint="eastAsia"/>
          <w:sz w:val="24"/>
          <w:szCs w:val="24"/>
        </w:rPr>
        <w:t>全天</w:t>
      </w:r>
      <w:r w:rsidR="00543EEC" w:rsidRPr="00B244C4">
        <w:rPr>
          <w:rFonts w:ascii="仿宋" w:eastAsia="仿宋" w:hAnsi="仿宋" w:cs="Times New Roman"/>
          <w:sz w:val="24"/>
          <w:szCs w:val="24"/>
        </w:rPr>
        <w:t>）</w:t>
      </w:r>
    </w:p>
    <w:p w:rsidR="00A2093E" w:rsidRDefault="00543EEC" w:rsidP="00543EEC">
      <w:pPr>
        <w:rPr>
          <w:rFonts w:ascii="仿宋" w:eastAsia="仿宋" w:hAnsi="仿宋" w:cs="Times New Roman"/>
          <w:sz w:val="24"/>
          <w:szCs w:val="24"/>
        </w:rPr>
      </w:pPr>
      <w:r w:rsidRPr="00E61C24">
        <w:rPr>
          <w:rFonts w:ascii="仿宋" w:eastAsia="仿宋" w:hAnsi="仿宋" w:cs="Times New Roman" w:hint="eastAsia"/>
          <w:b/>
          <w:sz w:val="24"/>
          <w:szCs w:val="24"/>
        </w:rPr>
        <w:t>地点：</w:t>
      </w:r>
      <w:r w:rsidR="00A2093E" w:rsidRPr="00B244C4">
        <w:rPr>
          <w:rFonts w:ascii="仿宋" w:eastAsia="仿宋" w:hAnsi="仿宋" w:cs="Times New Roman" w:hint="eastAsia"/>
          <w:sz w:val="24"/>
          <w:szCs w:val="24"/>
        </w:rPr>
        <w:t>中国建筑设计</w:t>
      </w:r>
      <w:r w:rsidR="00E61C24">
        <w:rPr>
          <w:rFonts w:ascii="仿宋" w:eastAsia="仿宋" w:hAnsi="仿宋" w:cs="Times New Roman" w:hint="eastAsia"/>
          <w:sz w:val="24"/>
          <w:szCs w:val="24"/>
        </w:rPr>
        <w:t>研究</w:t>
      </w:r>
      <w:r w:rsidR="00A2093E" w:rsidRPr="00B244C4">
        <w:rPr>
          <w:rFonts w:ascii="仿宋" w:eastAsia="仿宋" w:hAnsi="仿宋" w:cs="Times New Roman" w:hint="eastAsia"/>
          <w:sz w:val="24"/>
          <w:szCs w:val="24"/>
        </w:rPr>
        <w:t>院</w:t>
      </w:r>
      <w:r w:rsidR="00A2093E" w:rsidRPr="00B244C4">
        <w:rPr>
          <w:rFonts w:ascii="仿宋" w:eastAsia="仿宋" w:hAnsi="仿宋" w:cs="Times New Roman"/>
          <w:sz w:val="24"/>
          <w:szCs w:val="24"/>
        </w:rPr>
        <w:t>有限公司BIM</w:t>
      </w:r>
      <w:r w:rsidR="00A2093E" w:rsidRPr="00B244C4">
        <w:rPr>
          <w:rFonts w:ascii="仿宋" w:eastAsia="仿宋" w:hAnsi="仿宋" w:cs="Times New Roman" w:hint="eastAsia"/>
          <w:sz w:val="24"/>
          <w:szCs w:val="24"/>
        </w:rPr>
        <w:t>创新实验楼</w:t>
      </w:r>
      <w:r w:rsidR="00A2093E" w:rsidRPr="00B244C4">
        <w:rPr>
          <w:rFonts w:ascii="仿宋" w:eastAsia="仿宋" w:hAnsi="仿宋" w:cs="Times New Roman"/>
          <w:sz w:val="24"/>
          <w:szCs w:val="24"/>
        </w:rPr>
        <w:t>大报告厅</w:t>
      </w:r>
      <w:r w:rsidRPr="00B244C4">
        <w:rPr>
          <w:rFonts w:ascii="仿宋" w:eastAsia="仿宋" w:hAnsi="仿宋" w:cs="Times New Roman" w:hint="eastAsia"/>
          <w:sz w:val="24"/>
          <w:szCs w:val="24"/>
        </w:rPr>
        <w:t>（北京市车公庄大街19号）</w:t>
      </w:r>
    </w:p>
    <w:p w:rsidR="00B244C4" w:rsidRPr="00B244C4" w:rsidRDefault="00B244C4" w:rsidP="00543EEC">
      <w:pPr>
        <w:rPr>
          <w:rFonts w:ascii="仿宋" w:eastAsia="仿宋" w:hAnsi="仿宋" w:cs="Times New Roman"/>
          <w:sz w:val="24"/>
          <w:szCs w:val="24"/>
        </w:rPr>
      </w:pPr>
    </w:p>
    <w:p w:rsidR="00543EEC" w:rsidRPr="00B244C4" w:rsidRDefault="00B244C4" w:rsidP="00F708E4">
      <w:pPr>
        <w:ind w:firstLineChars="200" w:firstLine="480"/>
        <w:rPr>
          <w:rFonts w:ascii="仿宋" w:eastAsia="仿宋" w:hAnsi="仿宋" w:cs="Times New Roman"/>
          <w:sz w:val="24"/>
          <w:szCs w:val="24"/>
        </w:rPr>
      </w:pPr>
      <w:r w:rsidRPr="00B244C4">
        <w:rPr>
          <w:rFonts w:ascii="仿宋" w:eastAsia="仿宋" w:hAnsi="仿宋" w:cs="Times New Roman"/>
          <w:sz w:val="24"/>
          <w:szCs w:val="24"/>
        </w:rPr>
        <w:t>同期</w:t>
      </w:r>
      <w:r>
        <w:rPr>
          <w:rFonts w:ascii="仿宋" w:eastAsia="仿宋" w:hAnsi="仿宋" w:cs="Times New Roman" w:hint="eastAsia"/>
          <w:sz w:val="24"/>
          <w:szCs w:val="24"/>
        </w:rPr>
        <w:t>举办</w:t>
      </w:r>
      <w:r w:rsidRPr="00B244C4">
        <w:rPr>
          <w:rFonts w:ascii="仿宋" w:eastAsia="仿宋" w:hAnsi="仿宋" w:cs="Times New Roman"/>
          <w:sz w:val="24"/>
          <w:szCs w:val="24"/>
        </w:rPr>
        <w:t>展览</w:t>
      </w:r>
      <w:r>
        <w:rPr>
          <w:rFonts w:ascii="仿宋" w:eastAsia="仿宋" w:hAnsi="仿宋" w:cs="Times New Roman" w:hint="eastAsia"/>
          <w:sz w:val="24"/>
          <w:szCs w:val="24"/>
        </w:rPr>
        <w:t>，将展示</w:t>
      </w:r>
      <w:r w:rsidR="00E61C24" w:rsidRPr="00B244C4">
        <w:rPr>
          <w:rFonts w:ascii="仿宋" w:eastAsia="仿宋" w:hAnsi="仿宋" w:cs="Times New Roman" w:hint="eastAsia"/>
          <w:sz w:val="24"/>
          <w:szCs w:val="24"/>
        </w:rPr>
        <w:t>中国建筑设计</w:t>
      </w:r>
      <w:r w:rsidR="00E61C24">
        <w:rPr>
          <w:rFonts w:ascii="仿宋" w:eastAsia="仿宋" w:hAnsi="仿宋" w:cs="Times New Roman" w:hint="eastAsia"/>
          <w:sz w:val="24"/>
          <w:szCs w:val="24"/>
        </w:rPr>
        <w:t>研究</w:t>
      </w:r>
      <w:r w:rsidR="00E61C24" w:rsidRPr="00B244C4">
        <w:rPr>
          <w:rFonts w:ascii="仿宋" w:eastAsia="仿宋" w:hAnsi="仿宋" w:cs="Times New Roman" w:hint="eastAsia"/>
          <w:sz w:val="24"/>
          <w:szCs w:val="24"/>
        </w:rPr>
        <w:t>院</w:t>
      </w:r>
      <w:r w:rsidR="00E61C24" w:rsidRPr="00B244C4">
        <w:rPr>
          <w:rFonts w:ascii="仿宋" w:eastAsia="仿宋" w:hAnsi="仿宋" w:cs="Times New Roman"/>
          <w:sz w:val="24"/>
          <w:szCs w:val="24"/>
        </w:rPr>
        <w:t>有限公司BIM</w:t>
      </w:r>
      <w:r w:rsidR="00E61C24" w:rsidRPr="00B244C4">
        <w:rPr>
          <w:rFonts w:ascii="仿宋" w:eastAsia="仿宋" w:hAnsi="仿宋" w:cs="Times New Roman" w:hint="eastAsia"/>
          <w:sz w:val="24"/>
          <w:szCs w:val="24"/>
        </w:rPr>
        <w:t>创新实验楼</w:t>
      </w:r>
      <w:r w:rsidR="00E61C24">
        <w:rPr>
          <w:rFonts w:ascii="仿宋" w:eastAsia="仿宋" w:hAnsi="仿宋" w:cs="Times New Roman" w:hint="eastAsia"/>
          <w:sz w:val="24"/>
          <w:szCs w:val="24"/>
        </w:rPr>
        <w:t>技术体系，</w:t>
      </w:r>
      <w:r w:rsidR="000875BE">
        <w:rPr>
          <w:rFonts w:ascii="仿宋" w:eastAsia="仿宋" w:hAnsi="仿宋" w:cs="Times New Roman" w:hint="eastAsia"/>
          <w:sz w:val="24"/>
          <w:szCs w:val="24"/>
        </w:rPr>
        <w:t>国家重点研发计划</w:t>
      </w:r>
      <w:r w:rsidR="000875BE">
        <w:rPr>
          <w:rFonts w:ascii="仿宋" w:eastAsia="仿宋" w:hAnsi="仿宋" w:cs="Times New Roman"/>
          <w:sz w:val="24"/>
          <w:szCs w:val="24"/>
        </w:rPr>
        <w:t>项目</w:t>
      </w:r>
      <w:r w:rsidR="00543EEC" w:rsidRPr="00B244C4">
        <w:rPr>
          <w:rFonts w:ascii="仿宋" w:eastAsia="仿宋" w:hAnsi="仿宋" w:cs="Times New Roman" w:hint="eastAsia"/>
          <w:sz w:val="24"/>
          <w:szCs w:val="24"/>
        </w:rPr>
        <w:t>《目标和效果导向的绿色建筑设计新方法及工具》</w:t>
      </w:r>
      <w:r w:rsidRPr="00B244C4">
        <w:rPr>
          <w:rFonts w:ascii="仿宋" w:eastAsia="仿宋" w:hAnsi="仿宋" w:cs="Times New Roman" w:hint="eastAsia"/>
          <w:sz w:val="24"/>
          <w:szCs w:val="24"/>
        </w:rPr>
        <w:t>（孟建民院士主持）</w:t>
      </w:r>
      <w:r>
        <w:rPr>
          <w:rFonts w:ascii="仿宋" w:eastAsia="仿宋" w:hAnsi="仿宋" w:cs="Times New Roman" w:hint="eastAsia"/>
          <w:sz w:val="24"/>
          <w:szCs w:val="24"/>
        </w:rPr>
        <w:t>、</w:t>
      </w:r>
      <w:r w:rsidR="00543EEC" w:rsidRPr="00B244C4">
        <w:rPr>
          <w:rFonts w:ascii="仿宋" w:eastAsia="仿宋" w:hAnsi="仿宋" w:cs="Times New Roman" w:hint="eastAsia"/>
          <w:sz w:val="24"/>
          <w:szCs w:val="24"/>
        </w:rPr>
        <w:t>《地域气候适应型绿色公共建筑设计新方法与示范》</w:t>
      </w:r>
      <w:r w:rsidRPr="00B244C4">
        <w:rPr>
          <w:rFonts w:ascii="仿宋" w:eastAsia="仿宋" w:hAnsi="仿宋" w:cs="Times New Roman" w:hint="eastAsia"/>
          <w:sz w:val="24"/>
          <w:szCs w:val="24"/>
        </w:rPr>
        <w:t>（崔愷院士主持）</w:t>
      </w:r>
      <w:r w:rsidRPr="00B244C4">
        <w:rPr>
          <w:rFonts w:ascii="仿宋" w:eastAsia="仿宋" w:hAnsi="仿宋" w:cs="Times New Roman"/>
          <w:sz w:val="24"/>
          <w:szCs w:val="24"/>
        </w:rPr>
        <w:t>两个项目</w:t>
      </w:r>
      <w:r>
        <w:rPr>
          <w:rFonts w:ascii="仿宋" w:eastAsia="仿宋" w:hAnsi="仿宋" w:cs="Times New Roman" w:hint="eastAsia"/>
          <w:sz w:val="24"/>
          <w:szCs w:val="24"/>
        </w:rPr>
        <w:t>的</w:t>
      </w:r>
      <w:r w:rsidRPr="00B244C4">
        <w:rPr>
          <w:rFonts w:ascii="仿宋" w:eastAsia="仿宋" w:hAnsi="仿宋" w:cs="Times New Roman" w:hint="eastAsia"/>
          <w:sz w:val="24"/>
          <w:szCs w:val="24"/>
        </w:rPr>
        <w:t>科技成果</w:t>
      </w:r>
      <w:r>
        <w:rPr>
          <w:rFonts w:ascii="仿宋" w:eastAsia="仿宋" w:hAnsi="仿宋" w:cs="Times New Roman" w:hint="eastAsia"/>
          <w:sz w:val="24"/>
          <w:szCs w:val="24"/>
        </w:rPr>
        <w:t>，及国内外先进的绿色设计和技术成果。</w:t>
      </w:r>
    </w:p>
    <w:p w:rsidR="00543EEC" w:rsidRDefault="00543EEC" w:rsidP="00543EEC">
      <w:pPr>
        <w:rPr>
          <w:rFonts w:ascii="仿宋" w:eastAsia="仿宋" w:hAnsi="仿宋" w:cs="Times New Roman"/>
          <w:sz w:val="24"/>
          <w:szCs w:val="24"/>
        </w:rPr>
      </w:pPr>
    </w:p>
    <w:p w:rsidR="00B244C4" w:rsidRPr="00226250" w:rsidRDefault="00226250" w:rsidP="00226250">
      <w:pPr>
        <w:rPr>
          <w:rFonts w:ascii="仿宋" w:eastAsia="仿宋" w:hAnsi="仿宋" w:cs="Times New Roman"/>
          <w:b/>
          <w:sz w:val="24"/>
          <w:szCs w:val="24"/>
        </w:rPr>
      </w:pPr>
      <w:r w:rsidRPr="00226250">
        <w:rPr>
          <w:rFonts w:ascii="仿宋" w:eastAsia="仿宋" w:hAnsi="仿宋" w:cs="Times New Roman" w:hint="eastAsia"/>
          <w:b/>
          <w:sz w:val="24"/>
          <w:szCs w:val="24"/>
        </w:rPr>
        <w:t>1</w:t>
      </w:r>
      <w:r w:rsidR="0012741D">
        <w:rPr>
          <w:rFonts w:ascii="仿宋" w:eastAsia="仿宋" w:hAnsi="仿宋" w:cs="Times New Roman" w:hint="eastAsia"/>
          <w:b/>
          <w:sz w:val="24"/>
          <w:szCs w:val="24"/>
        </w:rPr>
        <w:t>论坛</w:t>
      </w:r>
      <w:r w:rsidR="00B244C4" w:rsidRPr="00226250">
        <w:rPr>
          <w:rFonts w:ascii="仿宋" w:eastAsia="仿宋" w:hAnsi="仿宋" w:cs="Times New Roman" w:hint="eastAsia"/>
          <w:b/>
          <w:sz w:val="24"/>
          <w:szCs w:val="24"/>
        </w:rPr>
        <w:t>背景</w:t>
      </w:r>
    </w:p>
    <w:p w:rsidR="00B244C4" w:rsidRDefault="00280459" w:rsidP="00F708E4">
      <w:pPr>
        <w:ind w:firstLineChars="200" w:firstLine="480"/>
        <w:rPr>
          <w:rFonts w:ascii="仿宋" w:eastAsia="仿宋" w:hAnsi="仿宋" w:cs="Times New Roman"/>
          <w:sz w:val="24"/>
          <w:szCs w:val="24"/>
        </w:rPr>
      </w:pPr>
      <w:r>
        <w:rPr>
          <w:rFonts w:ascii="仿宋" w:eastAsia="仿宋" w:hAnsi="仿宋" w:cs="Times New Roman" w:hint="eastAsia"/>
          <w:sz w:val="24"/>
          <w:szCs w:val="24"/>
        </w:rPr>
        <w:t>党</w:t>
      </w:r>
      <w:r>
        <w:rPr>
          <w:rFonts w:ascii="仿宋" w:eastAsia="仿宋" w:hAnsi="仿宋" w:cs="Times New Roman"/>
          <w:sz w:val="24"/>
          <w:szCs w:val="24"/>
        </w:rPr>
        <w:t>的</w:t>
      </w:r>
      <w:r w:rsidR="00F13AD1">
        <w:rPr>
          <w:rFonts w:ascii="仿宋" w:eastAsia="仿宋" w:hAnsi="仿宋" w:cs="Times New Roman"/>
          <w:sz w:val="24"/>
          <w:szCs w:val="24"/>
        </w:rPr>
        <w:t>十九大</w:t>
      </w:r>
      <w:r w:rsidR="00C37372">
        <w:rPr>
          <w:rFonts w:ascii="仿宋" w:eastAsia="仿宋" w:hAnsi="仿宋" w:cs="Times New Roman" w:hint="eastAsia"/>
          <w:sz w:val="24"/>
          <w:szCs w:val="24"/>
        </w:rPr>
        <w:t>明确</w:t>
      </w:r>
      <w:r w:rsidR="00F13AD1">
        <w:rPr>
          <w:rFonts w:ascii="仿宋" w:eastAsia="仿宋" w:hAnsi="仿宋" w:cs="Times New Roman"/>
          <w:sz w:val="24"/>
          <w:szCs w:val="24"/>
        </w:rPr>
        <w:t>提出“</w:t>
      </w:r>
      <w:r w:rsidR="00C37372" w:rsidRPr="00C37372">
        <w:rPr>
          <w:rFonts w:ascii="仿宋" w:eastAsia="仿宋" w:hAnsi="仿宋" w:cs="Times New Roman" w:hint="eastAsia"/>
          <w:sz w:val="24"/>
          <w:szCs w:val="24"/>
        </w:rPr>
        <w:t>构建市场导向的绿色技术创新体系</w:t>
      </w:r>
      <w:r w:rsidR="00F13AD1">
        <w:rPr>
          <w:rFonts w:ascii="仿宋" w:eastAsia="仿宋" w:hAnsi="仿宋" w:cs="Times New Roman"/>
          <w:sz w:val="24"/>
          <w:szCs w:val="24"/>
        </w:rPr>
        <w:t>”</w:t>
      </w:r>
      <w:r w:rsidR="00F13AD1">
        <w:rPr>
          <w:rFonts w:ascii="仿宋" w:eastAsia="仿宋" w:hAnsi="仿宋" w:cs="Times New Roman" w:hint="eastAsia"/>
          <w:sz w:val="24"/>
          <w:szCs w:val="24"/>
        </w:rPr>
        <w:t>，</w:t>
      </w:r>
      <w:r>
        <w:rPr>
          <w:rFonts w:ascii="仿宋" w:eastAsia="仿宋" w:hAnsi="仿宋" w:cs="Times New Roman" w:hint="eastAsia"/>
          <w:sz w:val="24"/>
          <w:szCs w:val="24"/>
        </w:rPr>
        <w:t>面向“</w:t>
      </w:r>
      <w:r w:rsidRPr="00F13AD1">
        <w:rPr>
          <w:rFonts w:ascii="仿宋" w:eastAsia="仿宋" w:hAnsi="仿宋" w:cs="Times New Roman" w:hint="eastAsia"/>
          <w:sz w:val="24"/>
          <w:szCs w:val="24"/>
        </w:rPr>
        <w:t>创新、协调、绿色、开放、共享</w:t>
      </w:r>
      <w:r>
        <w:rPr>
          <w:rFonts w:ascii="仿宋" w:eastAsia="仿宋" w:hAnsi="仿宋" w:cs="Times New Roman" w:hint="eastAsia"/>
          <w:sz w:val="24"/>
          <w:szCs w:val="24"/>
        </w:rPr>
        <w:t>”五大</w:t>
      </w:r>
      <w:r>
        <w:rPr>
          <w:rFonts w:ascii="仿宋" w:eastAsia="仿宋" w:hAnsi="仿宋" w:cs="Times New Roman"/>
          <w:sz w:val="24"/>
          <w:szCs w:val="24"/>
        </w:rPr>
        <w:t>发展理念，</w:t>
      </w:r>
      <w:r w:rsidR="00C66001">
        <w:rPr>
          <w:rFonts w:ascii="仿宋" w:eastAsia="仿宋" w:hAnsi="仿宋" w:cs="Times New Roman" w:hint="eastAsia"/>
          <w:sz w:val="24"/>
          <w:szCs w:val="24"/>
        </w:rPr>
        <w:t>在</w:t>
      </w:r>
      <w:r w:rsidR="00C66001" w:rsidRPr="00C66001">
        <w:rPr>
          <w:rFonts w:ascii="仿宋" w:eastAsia="仿宋" w:hAnsi="仿宋" w:cs="Times New Roman" w:hint="eastAsia"/>
          <w:sz w:val="24"/>
          <w:szCs w:val="24"/>
        </w:rPr>
        <w:t>中国工程院土木、水利与建筑工程学部</w:t>
      </w:r>
      <w:r w:rsidR="00C66001">
        <w:rPr>
          <w:rFonts w:ascii="仿宋" w:eastAsia="仿宋" w:hAnsi="仿宋" w:cs="Times New Roman" w:hint="eastAsia"/>
          <w:sz w:val="24"/>
          <w:szCs w:val="24"/>
        </w:rPr>
        <w:t>大力</w:t>
      </w:r>
      <w:r w:rsidR="00C66001">
        <w:rPr>
          <w:rFonts w:ascii="仿宋" w:eastAsia="仿宋" w:hAnsi="仿宋" w:cs="Times New Roman"/>
          <w:sz w:val="24"/>
          <w:szCs w:val="24"/>
        </w:rPr>
        <w:t>支持下，</w:t>
      </w:r>
      <w:r w:rsidR="00C66001">
        <w:rPr>
          <w:rFonts w:ascii="仿宋" w:eastAsia="仿宋" w:hAnsi="仿宋" w:cs="Times New Roman" w:hint="eastAsia"/>
          <w:sz w:val="24"/>
          <w:szCs w:val="24"/>
        </w:rPr>
        <w:t>在</w:t>
      </w:r>
      <w:r w:rsidR="00C66001">
        <w:rPr>
          <w:rFonts w:ascii="仿宋" w:eastAsia="仿宋" w:hAnsi="仿宋" w:cs="Times New Roman"/>
          <w:sz w:val="24"/>
          <w:szCs w:val="24"/>
        </w:rPr>
        <w:t>崔愷院士和孟建民院士</w:t>
      </w:r>
      <w:r w:rsidR="00C66001">
        <w:rPr>
          <w:rFonts w:ascii="仿宋" w:eastAsia="仿宋" w:hAnsi="仿宋" w:cs="Times New Roman" w:hint="eastAsia"/>
          <w:sz w:val="24"/>
          <w:szCs w:val="24"/>
        </w:rPr>
        <w:t>的</w:t>
      </w:r>
      <w:r w:rsidR="00C66001">
        <w:rPr>
          <w:rFonts w:ascii="仿宋" w:eastAsia="仿宋" w:hAnsi="仿宋" w:cs="Times New Roman"/>
          <w:sz w:val="24"/>
          <w:szCs w:val="24"/>
        </w:rPr>
        <w:t>倡导下，基于</w:t>
      </w:r>
      <w:r w:rsidR="00545A05">
        <w:rPr>
          <w:rFonts w:ascii="仿宋" w:eastAsia="仿宋" w:hAnsi="仿宋" w:cs="Times New Roman" w:hint="eastAsia"/>
          <w:sz w:val="24"/>
          <w:szCs w:val="24"/>
        </w:rPr>
        <w:t>国家</w:t>
      </w:r>
      <w:r w:rsidR="00545A05">
        <w:rPr>
          <w:rFonts w:ascii="仿宋" w:eastAsia="仿宋" w:hAnsi="仿宋" w:cs="Times New Roman"/>
          <w:sz w:val="24"/>
          <w:szCs w:val="24"/>
        </w:rPr>
        <w:t>重点研发计划项目</w:t>
      </w:r>
      <w:r w:rsidR="00545A05" w:rsidRPr="00B244C4">
        <w:rPr>
          <w:rFonts w:ascii="仿宋" w:eastAsia="仿宋" w:hAnsi="仿宋" w:cs="Times New Roman" w:hint="eastAsia"/>
          <w:sz w:val="24"/>
          <w:szCs w:val="24"/>
        </w:rPr>
        <w:t>《目标和效果导向的绿色建筑设计新方法及工具》</w:t>
      </w:r>
      <w:r w:rsidR="00545A05">
        <w:rPr>
          <w:rFonts w:ascii="仿宋" w:eastAsia="仿宋" w:hAnsi="仿宋" w:cs="Times New Roman" w:hint="eastAsia"/>
          <w:sz w:val="24"/>
          <w:szCs w:val="24"/>
        </w:rPr>
        <w:t>和</w:t>
      </w:r>
      <w:r w:rsidR="00545A05" w:rsidRPr="00B244C4">
        <w:rPr>
          <w:rFonts w:ascii="仿宋" w:eastAsia="仿宋" w:hAnsi="仿宋" w:cs="Times New Roman" w:hint="eastAsia"/>
          <w:sz w:val="24"/>
          <w:szCs w:val="24"/>
        </w:rPr>
        <w:t>《地域气候适应型绿色公共建筑设计新方法与示范》</w:t>
      </w:r>
      <w:r w:rsidR="00545A05">
        <w:rPr>
          <w:rFonts w:ascii="仿宋" w:eastAsia="仿宋" w:hAnsi="仿宋" w:cs="Times New Roman" w:hint="eastAsia"/>
          <w:sz w:val="24"/>
          <w:szCs w:val="24"/>
        </w:rPr>
        <w:t>的</w:t>
      </w:r>
      <w:r w:rsidR="00545A05">
        <w:rPr>
          <w:rFonts w:ascii="仿宋" w:eastAsia="仿宋" w:hAnsi="仿宋" w:cs="Times New Roman"/>
          <w:sz w:val="24"/>
          <w:szCs w:val="24"/>
        </w:rPr>
        <w:t>阶段性成果，</w:t>
      </w:r>
      <w:r w:rsidR="0097659F">
        <w:rPr>
          <w:rFonts w:ascii="仿宋" w:eastAsia="仿宋" w:hAnsi="仿宋" w:cs="Times New Roman" w:hint="eastAsia"/>
          <w:sz w:val="24"/>
          <w:szCs w:val="24"/>
        </w:rPr>
        <w:t>举办</w:t>
      </w:r>
      <w:r w:rsidR="0097659F">
        <w:rPr>
          <w:rFonts w:ascii="仿宋" w:eastAsia="仿宋" w:hAnsi="仿宋" w:cs="Times New Roman"/>
          <w:sz w:val="24"/>
          <w:szCs w:val="24"/>
        </w:rPr>
        <w:t>召开</w:t>
      </w:r>
      <w:r w:rsidR="0097659F" w:rsidRPr="0097659F">
        <w:rPr>
          <w:rFonts w:ascii="仿宋" w:eastAsia="仿宋" w:hAnsi="仿宋" w:cs="Times New Roman" w:hint="eastAsia"/>
          <w:sz w:val="24"/>
          <w:szCs w:val="24"/>
        </w:rPr>
        <w:t>“绿色建筑设计方法创新论坛  2018”</w:t>
      </w:r>
      <w:r w:rsidR="008F40CF">
        <w:rPr>
          <w:rFonts w:ascii="仿宋" w:eastAsia="仿宋" w:hAnsi="仿宋" w:cs="Times New Roman" w:hint="eastAsia"/>
          <w:sz w:val="24"/>
          <w:szCs w:val="24"/>
        </w:rPr>
        <w:t>，</w:t>
      </w:r>
      <w:r w:rsidR="00291A5C">
        <w:rPr>
          <w:rFonts w:ascii="仿宋" w:eastAsia="仿宋" w:hAnsi="仿宋" w:cs="Times New Roman" w:hint="eastAsia"/>
          <w:sz w:val="24"/>
          <w:szCs w:val="24"/>
        </w:rPr>
        <w:t>通过对</w:t>
      </w:r>
      <w:r w:rsidR="00291A5C">
        <w:rPr>
          <w:rFonts w:ascii="仿宋" w:eastAsia="仿宋" w:hAnsi="仿宋" w:cs="Times New Roman"/>
          <w:sz w:val="24"/>
          <w:szCs w:val="24"/>
        </w:rPr>
        <w:t>设计方法、典型工程</w:t>
      </w:r>
      <w:r w:rsidR="00291A5C">
        <w:rPr>
          <w:rFonts w:ascii="仿宋" w:eastAsia="仿宋" w:hAnsi="仿宋" w:cs="Times New Roman" w:hint="eastAsia"/>
          <w:sz w:val="24"/>
          <w:szCs w:val="24"/>
        </w:rPr>
        <w:t>案例</w:t>
      </w:r>
      <w:r w:rsidR="00291A5C">
        <w:rPr>
          <w:rFonts w:ascii="仿宋" w:eastAsia="仿宋" w:hAnsi="仿宋" w:cs="Times New Roman"/>
          <w:sz w:val="24"/>
          <w:szCs w:val="24"/>
        </w:rPr>
        <w:t>的探讨，</w:t>
      </w:r>
      <w:r w:rsidR="000D3058">
        <w:rPr>
          <w:rFonts w:ascii="仿宋" w:eastAsia="仿宋" w:hAnsi="仿宋" w:cs="Times New Roman" w:hint="eastAsia"/>
          <w:sz w:val="24"/>
          <w:szCs w:val="24"/>
        </w:rPr>
        <w:t>旨在提升</w:t>
      </w:r>
      <w:r w:rsidR="000D3058">
        <w:rPr>
          <w:rFonts w:ascii="仿宋" w:eastAsia="仿宋" w:hAnsi="仿宋" w:cs="Times New Roman"/>
          <w:sz w:val="24"/>
          <w:szCs w:val="24"/>
        </w:rPr>
        <w:t>建筑设计行业绿色建筑设计</w:t>
      </w:r>
      <w:r w:rsidR="000D3058">
        <w:rPr>
          <w:rFonts w:ascii="仿宋" w:eastAsia="仿宋" w:hAnsi="仿宋" w:cs="Times New Roman" w:hint="eastAsia"/>
          <w:sz w:val="24"/>
          <w:szCs w:val="24"/>
        </w:rPr>
        <w:t>的</w:t>
      </w:r>
      <w:r w:rsidR="000D3058">
        <w:rPr>
          <w:rFonts w:ascii="仿宋" w:eastAsia="仿宋" w:hAnsi="仿宋" w:cs="Times New Roman"/>
          <w:sz w:val="24"/>
          <w:szCs w:val="24"/>
        </w:rPr>
        <w:t>创作水平，</w:t>
      </w:r>
      <w:r w:rsidR="000D3058">
        <w:rPr>
          <w:rFonts w:ascii="仿宋" w:eastAsia="仿宋" w:hAnsi="仿宋" w:cs="Times New Roman" w:hint="eastAsia"/>
          <w:sz w:val="24"/>
          <w:szCs w:val="24"/>
        </w:rPr>
        <w:t>发挥建筑设计</w:t>
      </w:r>
      <w:r w:rsidR="000D3058">
        <w:rPr>
          <w:rFonts w:ascii="仿宋" w:eastAsia="仿宋" w:hAnsi="仿宋" w:cs="Times New Roman"/>
          <w:sz w:val="24"/>
          <w:szCs w:val="24"/>
        </w:rPr>
        <w:t>创作对绿色建筑</w:t>
      </w:r>
      <w:r w:rsidR="000D3058">
        <w:rPr>
          <w:rFonts w:ascii="仿宋" w:eastAsia="仿宋" w:hAnsi="仿宋" w:cs="Times New Roman" w:hint="eastAsia"/>
          <w:sz w:val="24"/>
          <w:szCs w:val="24"/>
        </w:rPr>
        <w:t>的</w:t>
      </w:r>
      <w:r w:rsidR="000D3058">
        <w:rPr>
          <w:rFonts w:ascii="仿宋" w:eastAsia="仿宋" w:hAnsi="仿宋" w:cs="Times New Roman"/>
          <w:sz w:val="24"/>
          <w:szCs w:val="24"/>
        </w:rPr>
        <w:t>前期引领作用</w:t>
      </w:r>
      <w:r w:rsidR="00291A5C">
        <w:rPr>
          <w:rFonts w:ascii="仿宋" w:eastAsia="仿宋" w:hAnsi="仿宋" w:cs="Times New Roman" w:hint="eastAsia"/>
          <w:sz w:val="24"/>
          <w:szCs w:val="24"/>
        </w:rPr>
        <w:t>，</w:t>
      </w:r>
      <w:r w:rsidR="00291A5C">
        <w:rPr>
          <w:rFonts w:ascii="仿宋" w:eastAsia="仿宋" w:hAnsi="仿宋" w:cs="Times New Roman"/>
          <w:sz w:val="24"/>
          <w:szCs w:val="24"/>
        </w:rPr>
        <w:t>形成有利于推动绿色建筑</w:t>
      </w:r>
      <w:r w:rsidR="00291A5C">
        <w:rPr>
          <w:rFonts w:ascii="仿宋" w:eastAsia="仿宋" w:hAnsi="仿宋" w:cs="Times New Roman" w:hint="eastAsia"/>
          <w:sz w:val="24"/>
          <w:szCs w:val="24"/>
        </w:rPr>
        <w:t>发展的</w:t>
      </w:r>
      <w:r w:rsidR="00291A5C">
        <w:rPr>
          <w:rFonts w:ascii="仿宋" w:eastAsia="仿宋" w:hAnsi="仿宋" w:cs="Times New Roman"/>
          <w:sz w:val="24"/>
          <w:szCs w:val="24"/>
        </w:rPr>
        <w:t>创作</w:t>
      </w:r>
      <w:r w:rsidR="00291A5C">
        <w:rPr>
          <w:rFonts w:ascii="仿宋" w:eastAsia="仿宋" w:hAnsi="仿宋" w:cs="Times New Roman" w:hint="eastAsia"/>
          <w:sz w:val="24"/>
          <w:szCs w:val="24"/>
        </w:rPr>
        <w:t>氛围</w:t>
      </w:r>
      <w:r w:rsidR="00291A5C">
        <w:rPr>
          <w:rFonts w:ascii="仿宋" w:eastAsia="仿宋" w:hAnsi="仿宋" w:cs="Times New Roman"/>
          <w:sz w:val="24"/>
          <w:szCs w:val="24"/>
        </w:rPr>
        <w:t>。</w:t>
      </w:r>
    </w:p>
    <w:p w:rsidR="00B244C4" w:rsidRPr="00B244C4" w:rsidRDefault="00B244C4" w:rsidP="00543EEC">
      <w:pPr>
        <w:rPr>
          <w:rFonts w:ascii="仿宋" w:eastAsia="仿宋" w:hAnsi="仿宋" w:cs="Times New Roman"/>
          <w:sz w:val="24"/>
          <w:szCs w:val="24"/>
        </w:rPr>
      </w:pPr>
    </w:p>
    <w:p w:rsidR="00A2093E" w:rsidRPr="00226250" w:rsidRDefault="002C1004">
      <w:pPr>
        <w:rPr>
          <w:rFonts w:ascii="仿宋" w:eastAsia="仿宋" w:hAnsi="仿宋" w:cs="Times New Roman"/>
          <w:b/>
          <w:sz w:val="24"/>
          <w:szCs w:val="24"/>
        </w:rPr>
      </w:pPr>
      <w:r>
        <w:rPr>
          <w:rFonts w:ascii="仿宋" w:eastAsia="仿宋" w:hAnsi="仿宋" w:cs="Times New Roman" w:hint="eastAsia"/>
          <w:b/>
          <w:sz w:val="24"/>
          <w:szCs w:val="24"/>
        </w:rPr>
        <w:t>2</w:t>
      </w:r>
      <w:r w:rsidR="0012741D">
        <w:rPr>
          <w:rFonts w:ascii="仿宋" w:eastAsia="仿宋" w:hAnsi="仿宋" w:cs="Times New Roman"/>
          <w:b/>
          <w:sz w:val="24"/>
          <w:szCs w:val="24"/>
        </w:rPr>
        <w:t>拟定</w:t>
      </w:r>
      <w:r w:rsidR="00C0086E" w:rsidRPr="00226250">
        <w:rPr>
          <w:rFonts w:ascii="仿宋" w:eastAsia="仿宋" w:hAnsi="仿宋" w:cs="Times New Roman"/>
          <w:b/>
          <w:sz w:val="24"/>
          <w:szCs w:val="24"/>
        </w:rPr>
        <w:t>日程</w:t>
      </w:r>
    </w:p>
    <w:tbl>
      <w:tblPr>
        <w:tblStyle w:val="a4"/>
        <w:tblW w:w="5209" w:type="pct"/>
        <w:jc w:val="center"/>
        <w:tblLook w:val="04A0" w:firstRow="1" w:lastRow="0" w:firstColumn="1" w:lastColumn="0" w:noHBand="0" w:noVBand="1"/>
      </w:tblPr>
      <w:tblGrid>
        <w:gridCol w:w="1570"/>
        <w:gridCol w:w="3955"/>
        <w:gridCol w:w="3118"/>
      </w:tblGrid>
      <w:tr w:rsidR="00543EEC" w:rsidRPr="00B244C4" w:rsidTr="00246FAA">
        <w:trPr>
          <w:jc w:val="center"/>
        </w:trPr>
        <w:tc>
          <w:tcPr>
            <w:tcW w:w="908" w:type="pct"/>
            <w:vAlign w:val="center"/>
          </w:tcPr>
          <w:p w:rsidR="00543EEC" w:rsidRPr="00B244C4" w:rsidRDefault="00543EEC" w:rsidP="00543EEC">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09:00</w:t>
            </w:r>
            <w:r w:rsidRPr="00B244C4">
              <w:rPr>
                <w:rFonts w:ascii="仿宋" w:eastAsia="仿宋" w:hAnsi="仿宋" w:cs="Times New Roman"/>
                <w:sz w:val="24"/>
                <w:szCs w:val="24"/>
              </w:rPr>
              <w:t>-09</w:t>
            </w:r>
            <w:r w:rsidRPr="00B244C4">
              <w:rPr>
                <w:rFonts w:ascii="仿宋" w:eastAsia="仿宋" w:hAnsi="仿宋" w:cs="Times New Roman" w:hint="eastAsia"/>
                <w:sz w:val="24"/>
                <w:szCs w:val="24"/>
              </w:rPr>
              <w:t>:30</w:t>
            </w:r>
          </w:p>
        </w:tc>
        <w:tc>
          <w:tcPr>
            <w:tcW w:w="4092" w:type="pct"/>
            <w:gridSpan w:val="2"/>
            <w:vAlign w:val="center"/>
          </w:tcPr>
          <w:p w:rsidR="00543EEC" w:rsidRPr="00F708E4" w:rsidRDefault="00543EEC" w:rsidP="00437B07">
            <w:pPr>
              <w:spacing w:line="360" w:lineRule="auto"/>
              <w:jc w:val="center"/>
              <w:rPr>
                <w:rFonts w:ascii="仿宋" w:eastAsia="仿宋" w:hAnsi="仿宋" w:cs="Times New Roman"/>
                <w:b/>
                <w:sz w:val="24"/>
                <w:szCs w:val="24"/>
              </w:rPr>
            </w:pPr>
            <w:r w:rsidRPr="00F708E4">
              <w:rPr>
                <w:rFonts w:ascii="仿宋" w:eastAsia="仿宋" w:hAnsi="仿宋" w:cs="Times New Roman" w:hint="eastAsia"/>
                <w:b/>
                <w:sz w:val="24"/>
                <w:szCs w:val="24"/>
              </w:rPr>
              <w:t>开幕式</w:t>
            </w:r>
          </w:p>
        </w:tc>
      </w:tr>
      <w:tr w:rsidR="00543EEC" w:rsidRPr="00B244C4" w:rsidTr="00F708E4">
        <w:trPr>
          <w:jc w:val="center"/>
        </w:trPr>
        <w:tc>
          <w:tcPr>
            <w:tcW w:w="908" w:type="pct"/>
            <w:vAlign w:val="center"/>
          </w:tcPr>
          <w:p w:rsidR="00543EEC" w:rsidRPr="00F708E4" w:rsidRDefault="00543EEC" w:rsidP="00BC0A9A">
            <w:pPr>
              <w:spacing w:line="360" w:lineRule="auto"/>
              <w:jc w:val="center"/>
              <w:rPr>
                <w:rFonts w:ascii="仿宋" w:eastAsia="仿宋" w:hAnsi="仿宋" w:cs="Times New Roman"/>
                <w:b/>
                <w:sz w:val="24"/>
                <w:szCs w:val="24"/>
              </w:rPr>
            </w:pPr>
            <w:r w:rsidRPr="00F708E4">
              <w:rPr>
                <w:rFonts w:ascii="仿宋" w:eastAsia="仿宋" w:hAnsi="仿宋" w:cs="Times New Roman" w:hint="eastAsia"/>
                <w:b/>
                <w:sz w:val="24"/>
                <w:szCs w:val="24"/>
              </w:rPr>
              <w:t>时间</w:t>
            </w:r>
          </w:p>
        </w:tc>
        <w:tc>
          <w:tcPr>
            <w:tcW w:w="2288" w:type="pct"/>
            <w:vAlign w:val="center"/>
          </w:tcPr>
          <w:p w:rsidR="00543EEC" w:rsidRPr="00F708E4" w:rsidRDefault="00543EEC" w:rsidP="00BC0A9A">
            <w:pPr>
              <w:spacing w:line="360" w:lineRule="auto"/>
              <w:jc w:val="center"/>
              <w:rPr>
                <w:rFonts w:ascii="仿宋" w:eastAsia="仿宋" w:hAnsi="仿宋" w:cs="Times New Roman"/>
                <w:b/>
                <w:sz w:val="24"/>
                <w:szCs w:val="24"/>
              </w:rPr>
            </w:pPr>
            <w:r w:rsidRPr="00F708E4">
              <w:rPr>
                <w:rFonts w:ascii="仿宋" w:eastAsia="仿宋" w:hAnsi="仿宋" w:cs="Times New Roman" w:hint="eastAsia"/>
                <w:b/>
                <w:sz w:val="24"/>
                <w:szCs w:val="24"/>
              </w:rPr>
              <w:t>演讲主题</w:t>
            </w:r>
          </w:p>
        </w:tc>
        <w:tc>
          <w:tcPr>
            <w:tcW w:w="1804" w:type="pct"/>
            <w:vAlign w:val="center"/>
          </w:tcPr>
          <w:p w:rsidR="00543EEC" w:rsidRPr="00F708E4" w:rsidRDefault="00543EEC" w:rsidP="00BC0A9A">
            <w:pPr>
              <w:spacing w:line="360" w:lineRule="auto"/>
              <w:jc w:val="center"/>
              <w:rPr>
                <w:rFonts w:ascii="仿宋" w:eastAsia="仿宋" w:hAnsi="仿宋" w:cs="Times New Roman"/>
                <w:b/>
                <w:sz w:val="24"/>
                <w:szCs w:val="24"/>
              </w:rPr>
            </w:pPr>
            <w:r w:rsidRPr="00F708E4">
              <w:rPr>
                <w:rFonts w:ascii="仿宋" w:eastAsia="仿宋" w:hAnsi="仿宋" w:cs="Times New Roman" w:hint="eastAsia"/>
                <w:b/>
                <w:sz w:val="24"/>
                <w:szCs w:val="24"/>
              </w:rPr>
              <w:t>演讲人</w:t>
            </w:r>
          </w:p>
        </w:tc>
      </w:tr>
      <w:tr w:rsidR="00494D3F" w:rsidRPr="00B244C4" w:rsidTr="00246FAA">
        <w:trPr>
          <w:jc w:val="center"/>
        </w:trPr>
        <w:tc>
          <w:tcPr>
            <w:tcW w:w="908" w:type="pct"/>
            <w:vAlign w:val="center"/>
          </w:tcPr>
          <w:p w:rsidR="00494D3F" w:rsidRPr="00B244C4" w:rsidRDefault="00494D3F" w:rsidP="00D92700">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09:</w:t>
            </w:r>
            <w:r w:rsidR="00D92700" w:rsidRPr="00B244C4">
              <w:rPr>
                <w:rFonts w:ascii="仿宋" w:eastAsia="仿宋" w:hAnsi="仿宋" w:cs="Times New Roman"/>
                <w:sz w:val="24"/>
                <w:szCs w:val="24"/>
              </w:rPr>
              <w:t>30</w:t>
            </w:r>
            <w:r w:rsidRPr="00B244C4">
              <w:rPr>
                <w:rFonts w:ascii="仿宋" w:eastAsia="仿宋" w:hAnsi="仿宋" w:cs="Times New Roman"/>
                <w:sz w:val="24"/>
                <w:szCs w:val="24"/>
              </w:rPr>
              <w:t>-</w:t>
            </w:r>
            <w:r w:rsidR="00D92700" w:rsidRPr="00B244C4">
              <w:rPr>
                <w:rFonts w:ascii="仿宋" w:eastAsia="仿宋" w:hAnsi="仿宋" w:cs="Times New Roman"/>
                <w:sz w:val="24"/>
                <w:szCs w:val="24"/>
              </w:rPr>
              <w:t>10</w:t>
            </w:r>
            <w:r w:rsidRPr="00B244C4">
              <w:rPr>
                <w:rFonts w:ascii="仿宋" w:eastAsia="仿宋" w:hAnsi="仿宋" w:cs="Times New Roman" w:hint="eastAsia"/>
                <w:sz w:val="24"/>
                <w:szCs w:val="24"/>
              </w:rPr>
              <w:t>:</w:t>
            </w:r>
            <w:r w:rsidR="00D92700" w:rsidRPr="00B244C4">
              <w:rPr>
                <w:rFonts w:ascii="仿宋" w:eastAsia="仿宋" w:hAnsi="仿宋" w:cs="Times New Roman"/>
                <w:sz w:val="24"/>
                <w:szCs w:val="24"/>
              </w:rPr>
              <w:t>0</w:t>
            </w:r>
            <w:r w:rsidRPr="00B244C4">
              <w:rPr>
                <w:rFonts w:ascii="仿宋" w:eastAsia="仿宋" w:hAnsi="仿宋" w:cs="Times New Roman" w:hint="eastAsia"/>
                <w:sz w:val="24"/>
                <w:szCs w:val="24"/>
              </w:rPr>
              <w:t>0</w:t>
            </w:r>
          </w:p>
        </w:tc>
        <w:tc>
          <w:tcPr>
            <w:tcW w:w="2288" w:type="pct"/>
            <w:vAlign w:val="center"/>
          </w:tcPr>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地域气候适应型绿色公共建筑设计新方法与示范</w:t>
            </w:r>
          </w:p>
        </w:tc>
        <w:tc>
          <w:tcPr>
            <w:tcW w:w="1805" w:type="pct"/>
            <w:vAlign w:val="center"/>
          </w:tcPr>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中国建筑设计</w:t>
            </w:r>
            <w:r w:rsidR="00C66001">
              <w:rPr>
                <w:rFonts w:ascii="仿宋" w:eastAsia="仿宋" w:hAnsi="仿宋" w:cs="Times New Roman" w:hint="eastAsia"/>
                <w:sz w:val="24"/>
                <w:szCs w:val="24"/>
              </w:rPr>
              <w:t>研究</w:t>
            </w:r>
            <w:r w:rsidRPr="00B244C4">
              <w:rPr>
                <w:rFonts w:ascii="仿宋" w:eastAsia="仿宋" w:hAnsi="仿宋" w:cs="Times New Roman" w:hint="eastAsia"/>
                <w:sz w:val="24"/>
                <w:szCs w:val="24"/>
              </w:rPr>
              <w:t>院</w:t>
            </w:r>
            <w:r w:rsidRPr="00B244C4">
              <w:rPr>
                <w:rFonts w:ascii="仿宋" w:eastAsia="仿宋" w:hAnsi="仿宋" w:cs="Times New Roman"/>
                <w:sz w:val="24"/>
                <w:szCs w:val="24"/>
              </w:rPr>
              <w:t>有限公司</w:t>
            </w:r>
            <w:r w:rsidRPr="00B244C4">
              <w:rPr>
                <w:rFonts w:ascii="仿宋" w:eastAsia="仿宋" w:hAnsi="仿宋" w:cs="Times New Roman" w:hint="eastAsia"/>
                <w:sz w:val="24"/>
                <w:szCs w:val="24"/>
              </w:rPr>
              <w:t xml:space="preserve"> 崔愷</w:t>
            </w:r>
            <w:r w:rsidRPr="00B244C4">
              <w:rPr>
                <w:rFonts w:ascii="仿宋" w:eastAsia="仿宋" w:hAnsi="仿宋" w:cs="Times New Roman"/>
                <w:sz w:val="24"/>
                <w:szCs w:val="24"/>
              </w:rPr>
              <w:t>院士</w:t>
            </w:r>
          </w:p>
        </w:tc>
      </w:tr>
      <w:tr w:rsidR="00494D3F" w:rsidRPr="00B244C4" w:rsidTr="00246FAA">
        <w:trPr>
          <w:jc w:val="center"/>
        </w:trPr>
        <w:tc>
          <w:tcPr>
            <w:tcW w:w="908" w:type="pct"/>
            <w:vAlign w:val="center"/>
          </w:tcPr>
          <w:p w:rsidR="00494D3F" w:rsidRPr="00B244C4" w:rsidRDefault="00D92700" w:rsidP="00D92700">
            <w:pPr>
              <w:spacing w:line="360" w:lineRule="auto"/>
              <w:jc w:val="center"/>
              <w:rPr>
                <w:rFonts w:ascii="仿宋" w:eastAsia="仿宋" w:hAnsi="仿宋" w:cs="Times New Roman"/>
                <w:sz w:val="24"/>
                <w:szCs w:val="24"/>
              </w:rPr>
            </w:pPr>
            <w:r w:rsidRPr="00B244C4">
              <w:rPr>
                <w:rFonts w:ascii="仿宋" w:eastAsia="仿宋" w:hAnsi="仿宋" w:cs="Times New Roman"/>
                <w:sz w:val="24"/>
                <w:szCs w:val="24"/>
              </w:rPr>
              <w:t>10</w:t>
            </w:r>
            <w:r w:rsidR="00494D3F" w:rsidRPr="00B244C4">
              <w:rPr>
                <w:rFonts w:ascii="仿宋" w:eastAsia="仿宋" w:hAnsi="仿宋" w:cs="Times New Roman" w:hint="eastAsia"/>
                <w:sz w:val="24"/>
                <w:szCs w:val="24"/>
              </w:rPr>
              <w:t>:</w:t>
            </w:r>
            <w:r w:rsidRPr="00B244C4">
              <w:rPr>
                <w:rFonts w:ascii="仿宋" w:eastAsia="仿宋" w:hAnsi="仿宋" w:cs="Times New Roman"/>
                <w:sz w:val="24"/>
                <w:szCs w:val="24"/>
              </w:rPr>
              <w:t>0</w:t>
            </w:r>
            <w:r w:rsidR="00494D3F" w:rsidRPr="00B244C4">
              <w:rPr>
                <w:rFonts w:ascii="仿宋" w:eastAsia="仿宋" w:hAnsi="仿宋" w:cs="Times New Roman" w:hint="eastAsia"/>
                <w:sz w:val="24"/>
                <w:szCs w:val="24"/>
              </w:rPr>
              <w:t>0</w:t>
            </w:r>
            <w:r w:rsidR="00494D3F" w:rsidRPr="00B244C4">
              <w:rPr>
                <w:rFonts w:ascii="仿宋" w:eastAsia="仿宋" w:hAnsi="仿宋" w:cs="Times New Roman"/>
                <w:sz w:val="24"/>
                <w:szCs w:val="24"/>
              </w:rPr>
              <w:t>-10</w:t>
            </w:r>
            <w:r w:rsidR="00494D3F" w:rsidRPr="00B244C4">
              <w:rPr>
                <w:rFonts w:ascii="仿宋" w:eastAsia="仿宋" w:hAnsi="仿宋" w:cs="Times New Roman" w:hint="eastAsia"/>
                <w:sz w:val="24"/>
                <w:szCs w:val="24"/>
              </w:rPr>
              <w:t>:</w:t>
            </w:r>
            <w:r w:rsidRPr="00B244C4">
              <w:rPr>
                <w:rFonts w:ascii="仿宋" w:eastAsia="仿宋" w:hAnsi="仿宋" w:cs="Times New Roman"/>
                <w:sz w:val="24"/>
                <w:szCs w:val="24"/>
              </w:rPr>
              <w:t>3</w:t>
            </w:r>
            <w:r w:rsidR="00494D3F" w:rsidRPr="00B244C4">
              <w:rPr>
                <w:rFonts w:ascii="仿宋" w:eastAsia="仿宋" w:hAnsi="仿宋" w:cs="Times New Roman" w:hint="eastAsia"/>
                <w:sz w:val="24"/>
                <w:szCs w:val="24"/>
              </w:rPr>
              <w:t>0</w:t>
            </w:r>
          </w:p>
        </w:tc>
        <w:tc>
          <w:tcPr>
            <w:tcW w:w="2288" w:type="pct"/>
            <w:vAlign w:val="center"/>
          </w:tcPr>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目标和效果导向的绿色建筑设计新方法及工具</w:t>
            </w:r>
          </w:p>
        </w:tc>
        <w:tc>
          <w:tcPr>
            <w:tcW w:w="1805" w:type="pct"/>
            <w:vAlign w:val="center"/>
          </w:tcPr>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深圳市</w:t>
            </w:r>
            <w:r w:rsidRPr="00B244C4">
              <w:rPr>
                <w:rFonts w:ascii="仿宋" w:eastAsia="仿宋" w:hAnsi="仿宋" w:cs="Times New Roman"/>
                <w:sz w:val="24"/>
                <w:szCs w:val="24"/>
              </w:rPr>
              <w:t>建筑设计研究院</w:t>
            </w:r>
          </w:p>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孟建民</w:t>
            </w:r>
            <w:r w:rsidRPr="00B244C4">
              <w:rPr>
                <w:rFonts w:ascii="仿宋" w:eastAsia="仿宋" w:hAnsi="仿宋" w:cs="Times New Roman"/>
                <w:sz w:val="24"/>
                <w:szCs w:val="24"/>
              </w:rPr>
              <w:t>院士</w:t>
            </w:r>
          </w:p>
        </w:tc>
      </w:tr>
      <w:tr w:rsidR="00F708E4" w:rsidRPr="00B244C4" w:rsidTr="00107009">
        <w:trPr>
          <w:jc w:val="center"/>
        </w:trPr>
        <w:tc>
          <w:tcPr>
            <w:tcW w:w="908" w:type="pct"/>
            <w:vAlign w:val="center"/>
          </w:tcPr>
          <w:p w:rsidR="00F708E4" w:rsidRPr="00B244C4" w:rsidRDefault="00F708E4" w:rsidP="00D92700">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10:30-10:45</w:t>
            </w:r>
          </w:p>
        </w:tc>
        <w:tc>
          <w:tcPr>
            <w:tcW w:w="1" w:type="pct"/>
            <w:gridSpan w:val="2"/>
            <w:vAlign w:val="center"/>
          </w:tcPr>
          <w:p w:rsidR="00F708E4" w:rsidRPr="00F708E4" w:rsidRDefault="00F708E4" w:rsidP="00494D3F">
            <w:pPr>
              <w:spacing w:line="360" w:lineRule="auto"/>
              <w:jc w:val="center"/>
              <w:rPr>
                <w:rFonts w:ascii="仿宋" w:eastAsia="仿宋" w:hAnsi="仿宋" w:cs="Times New Roman"/>
                <w:b/>
                <w:sz w:val="24"/>
                <w:szCs w:val="24"/>
              </w:rPr>
            </w:pPr>
            <w:r w:rsidRPr="00F708E4">
              <w:rPr>
                <w:rFonts w:ascii="仿宋" w:eastAsia="仿宋" w:hAnsi="仿宋" w:cs="Times New Roman" w:hint="eastAsia"/>
                <w:b/>
                <w:sz w:val="24"/>
                <w:szCs w:val="24"/>
              </w:rPr>
              <w:t>讨论</w:t>
            </w:r>
            <w:r w:rsidRPr="00F708E4">
              <w:rPr>
                <w:rFonts w:ascii="仿宋" w:eastAsia="仿宋" w:hAnsi="仿宋" w:cs="Times New Roman"/>
                <w:b/>
                <w:sz w:val="24"/>
                <w:szCs w:val="24"/>
              </w:rPr>
              <w:t>与</w:t>
            </w:r>
            <w:r w:rsidRPr="00F708E4">
              <w:rPr>
                <w:rFonts w:ascii="仿宋" w:eastAsia="仿宋" w:hAnsi="仿宋" w:cs="Times New Roman" w:hint="eastAsia"/>
                <w:b/>
                <w:sz w:val="24"/>
                <w:szCs w:val="24"/>
              </w:rPr>
              <w:t>茶歇</w:t>
            </w:r>
          </w:p>
        </w:tc>
      </w:tr>
      <w:tr w:rsidR="00494D3F" w:rsidRPr="00B244C4" w:rsidTr="00F708E4">
        <w:trPr>
          <w:jc w:val="center"/>
        </w:trPr>
        <w:tc>
          <w:tcPr>
            <w:tcW w:w="908" w:type="pct"/>
            <w:vAlign w:val="center"/>
          </w:tcPr>
          <w:p w:rsidR="00494D3F" w:rsidRPr="00B244C4" w:rsidRDefault="00494D3F" w:rsidP="00FE4526">
            <w:pPr>
              <w:spacing w:line="360" w:lineRule="auto"/>
              <w:jc w:val="center"/>
              <w:rPr>
                <w:rFonts w:ascii="仿宋" w:eastAsia="仿宋" w:hAnsi="仿宋" w:cs="Times New Roman"/>
                <w:sz w:val="24"/>
                <w:szCs w:val="24"/>
              </w:rPr>
            </w:pPr>
            <w:r w:rsidRPr="00B244C4">
              <w:rPr>
                <w:rFonts w:ascii="仿宋" w:eastAsia="仿宋" w:hAnsi="仿宋" w:cs="Times New Roman"/>
                <w:sz w:val="24"/>
                <w:szCs w:val="24"/>
              </w:rPr>
              <w:t>10</w:t>
            </w:r>
            <w:r w:rsidRPr="00B244C4">
              <w:rPr>
                <w:rFonts w:ascii="仿宋" w:eastAsia="仿宋" w:hAnsi="仿宋" w:cs="Times New Roman" w:hint="eastAsia"/>
                <w:sz w:val="24"/>
                <w:szCs w:val="24"/>
              </w:rPr>
              <w:t>:</w:t>
            </w:r>
            <w:r w:rsidR="00FE4526" w:rsidRPr="00B244C4">
              <w:rPr>
                <w:rFonts w:ascii="仿宋" w:eastAsia="仿宋" w:hAnsi="仿宋" w:cs="Times New Roman"/>
                <w:sz w:val="24"/>
                <w:szCs w:val="24"/>
              </w:rPr>
              <w:t>35</w:t>
            </w:r>
            <w:r w:rsidRPr="00B244C4">
              <w:rPr>
                <w:rFonts w:ascii="仿宋" w:eastAsia="仿宋" w:hAnsi="仿宋" w:cs="Times New Roman"/>
                <w:sz w:val="24"/>
                <w:szCs w:val="24"/>
              </w:rPr>
              <w:t>-1</w:t>
            </w:r>
            <w:r w:rsidR="00583F2F" w:rsidRPr="00B244C4">
              <w:rPr>
                <w:rFonts w:ascii="仿宋" w:eastAsia="仿宋" w:hAnsi="仿宋" w:cs="Times New Roman"/>
                <w:sz w:val="24"/>
                <w:szCs w:val="24"/>
              </w:rPr>
              <w:t>1</w:t>
            </w:r>
            <w:r w:rsidRPr="00B244C4">
              <w:rPr>
                <w:rFonts w:ascii="仿宋" w:eastAsia="仿宋" w:hAnsi="仿宋" w:cs="Times New Roman" w:hint="eastAsia"/>
                <w:sz w:val="24"/>
                <w:szCs w:val="24"/>
              </w:rPr>
              <w:t>:</w:t>
            </w:r>
            <w:r w:rsidR="00FE4526" w:rsidRPr="00B244C4">
              <w:rPr>
                <w:rFonts w:ascii="仿宋" w:eastAsia="仿宋" w:hAnsi="仿宋" w:cs="Times New Roman"/>
                <w:sz w:val="24"/>
                <w:szCs w:val="24"/>
              </w:rPr>
              <w:t>15</w:t>
            </w:r>
          </w:p>
        </w:tc>
        <w:tc>
          <w:tcPr>
            <w:tcW w:w="2288" w:type="pct"/>
            <w:vAlign w:val="center"/>
          </w:tcPr>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基于多元文化的西部地域绿色建筑模式与技术体系</w:t>
            </w:r>
          </w:p>
        </w:tc>
        <w:tc>
          <w:tcPr>
            <w:tcW w:w="1804" w:type="pct"/>
            <w:vAlign w:val="center"/>
          </w:tcPr>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清华大学</w:t>
            </w:r>
            <w:r w:rsidRPr="00B244C4">
              <w:rPr>
                <w:rFonts w:ascii="仿宋" w:eastAsia="仿宋" w:hAnsi="仿宋" w:cs="Times New Roman"/>
                <w:sz w:val="24"/>
                <w:szCs w:val="24"/>
              </w:rPr>
              <w:t>建筑学院</w:t>
            </w:r>
          </w:p>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庄惟敏 院长</w:t>
            </w:r>
            <w:r w:rsidR="00B244C4">
              <w:rPr>
                <w:rFonts w:ascii="仿宋" w:eastAsia="仿宋" w:hAnsi="仿宋" w:cs="Times New Roman" w:hint="eastAsia"/>
                <w:sz w:val="24"/>
                <w:szCs w:val="24"/>
              </w:rPr>
              <w:t>、大师</w:t>
            </w:r>
          </w:p>
        </w:tc>
      </w:tr>
      <w:tr w:rsidR="00494D3F" w:rsidRPr="00B244C4" w:rsidTr="00F708E4">
        <w:trPr>
          <w:jc w:val="center"/>
        </w:trPr>
        <w:tc>
          <w:tcPr>
            <w:tcW w:w="908" w:type="pct"/>
            <w:vAlign w:val="center"/>
          </w:tcPr>
          <w:p w:rsidR="00494D3F" w:rsidRPr="00B244C4" w:rsidRDefault="00494D3F" w:rsidP="00FE4526">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lastRenderedPageBreak/>
              <w:t>1</w:t>
            </w:r>
            <w:r w:rsidR="00FE4526" w:rsidRPr="00B244C4">
              <w:rPr>
                <w:rFonts w:ascii="仿宋" w:eastAsia="仿宋" w:hAnsi="仿宋" w:cs="Times New Roman"/>
                <w:sz w:val="24"/>
                <w:szCs w:val="24"/>
              </w:rPr>
              <w:t>1</w:t>
            </w:r>
            <w:r w:rsidRPr="00B244C4">
              <w:rPr>
                <w:rFonts w:ascii="仿宋" w:eastAsia="仿宋" w:hAnsi="仿宋" w:cs="Times New Roman" w:hint="eastAsia"/>
                <w:sz w:val="24"/>
                <w:szCs w:val="24"/>
              </w:rPr>
              <w:t>:</w:t>
            </w:r>
            <w:r w:rsidR="00FE4526" w:rsidRPr="00B244C4">
              <w:rPr>
                <w:rFonts w:ascii="仿宋" w:eastAsia="仿宋" w:hAnsi="仿宋" w:cs="Times New Roman"/>
                <w:sz w:val="24"/>
                <w:szCs w:val="24"/>
              </w:rPr>
              <w:t>15</w:t>
            </w:r>
            <w:r w:rsidRPr="00B244C4">
              <w:rPr>
                <w:rFonts w:ascii="仿宋" w:eastAsia="仿宋" w:hAnsi="仿宋" w:cs="Times New Roman"/>
                <w:sz w:val="24"/>
                <w:szCs w:val="24"/>
              </w:rPr>
              <w:t>-11</w:t>
            </w:r>
            <w:r w:rsidRPr="00B244C4">
              <w:rPr>
                <w:rFonts w:ascii="仿宋" w:eastAsia="仿宋" w:hAnsi="仿宋" w:cs="Times New Roman" w:hint="eastAsia"/>
                <w:sz w:val="24"/>
                <w:szCs w:val="24"/>
              </w:rPr>
              <w:t>:</w:t>
            </w:r>
            <w:r w:rsidR="00FE4526" w:rsidRPr="00B244C4">
              <w:rPr>
                <w:rFonts w:ascii="仿宋" w:eastAsia="仿宋" w:hAnsi="仿宋" w:cs="Times New Roman"/>
                <w:sz w:val="24"/>
                <w:szCs w:val="24"/>
              </w:rPr>
              <w:t>45</w:t>
            </w:r>
          </w:p>
        </w:tc>
        <w:tc>
          <w:tcPr>
            <w:tcW w:w="2288" w:type="pct"/>
            <w:vAlign w:val="center"/>
          </w:tcPr>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经济发达地区传承中华建筑文脉的绿色建筑体系</w:t>
            </w:r>
          </w:p>
        </w:tc>
        <w:tc>
          <w:tcPr>
            <w:tcW w:w="1804" w:type="pct"/>
            <w:vAlign w:val="center"/>
          </w:tcPr>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东南大学</w:t>
            </w:r>
          </w:p>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王建国 院士</w:t>
            </w:r>
          </w:p>
        </w:tc>
      </w:tr>
      <w:tr w:rsidR="00F708E4" w:rsidRPr="00B244C4" w:rsidTr="001168E3">
        <w:trPr>
          <w:jc w:val="center"/>
        </w:trPr>
        <w:tc>
          <w:tcPr>
            <w:tcW w:w="908" w:type="pct"/>
            <w:vAlign w:val="center"/>
          </w:tcPr>
          <w:p w:rsidR="00F708E4" w:rsidRPr="00B244C4" w:rsidRDefault="00F708E4" w:rsidP="00FE4526">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1</w:t>
            </w:r>
            <w:r w:rsidRPr="00B244C4">
              <w:rPr>
                <w:rFonts w:ascii="仿宋" w:eastAsia="仿宋" w:hAnsi="仿宋" w:cs="Times New Roman"/>
                <w:sz w:val="24"/>
                <w:szCs w:val="24"/>
              </w:rPr>
              <w:t>1</w:t>
            </w:r>
            <w:r w:rsidRPr="00B244C4">
              <w:rPr>
                <w:rFonts w:ascii="仿宋" w:eastAsia="仿宋" w:hAnsi="仿宋" w:cs="Times New Roman" w:hint="eastAsia"/>
                <w:sz w:val="24"/>
                <w:szCs w:val="24"/>
              </w:rPr>
              <w:t>:</w:t>
            </w:r>
            <w:r w:rsidRPr="00B244C4">
              <w:rPr>
                <w:rFonts w:ascii="仿宋" w:eastAsia="仿宋" w:hAnsi="仿宋" w:cs="Times New Roman"/>
                <w:sz w:val="24"/>
                <w:szCs w:val="24"/>
              </w:rPr>
              <w:t>45-12</w:t>
            </w:r>
            <w:r w:rsidRPr="00B244C4">
              <w:rPr>
                <w:rFonts w:ascii="仿宋" w:eastAsia="仿宋" w:hAnsi="仿宋" w:cs="Times New Roman" w:hint="eastAsia"/>
                <w:sz w:val="24"/>
                <w:szCs w:val="24"/>
              </w:rPr>
              <w:t>:</w:t>
            </w:r>
            <w:r w:rsidRPr="00B244C4">
              <w:rPr>
                <w:rFonts w:ascii="仿宋" w:eastAsia="仿宋" w:hAnsi="仿宋" w:cs="Times New Roman"/>
                <w:sz w:val="24"/>
                <w:szCs w:val="24"/>
              </w:rPr>
              <w:t>00</w:t>
            </w:r>
          </w:p>
        </w:tc>
        <w:tc>
          <w:tcPr>
            <w:tcW w:w="1" w:type="pct"/>
            <w:gridSpan w:val="2"/>
            <w:vAlign w:val="center"/>
          </w:tcPr>
          <w:p w:rsidR="00F708E4" w:rsidRPr="00F708E4" w:rsidRDefault="00F708E4" w:rsidP="00494D3F">
            <w:pPr>
              <w:spacing w:line="360" w:lineRule="auto"/>
              <w:jc w:val="center"/>
              <w:rPr>
                <w:rFonts w:ascii="仿宋" w:eastAsia="仿宋" w:hAnsi="仿宋" w:cs="Times New Roman"/>
                <w:b/>
                <w:sz w:val="24"/>
                <w:szCs w:val="24"/>
              </w:rPr>
            </w:pPr>
            <w:r w:rsidRPr="00F708E4">
              <w:rPr>
                <w:rFonts w:ascii="仿宋" w:eastAsia="仿宋" w:hAnsi="仿宋" w:cs="Times New Roman" w:hint="eastAsia"/>
                <w:b/>
                <w:sz w:val="24"/>
                <w:szCs w:val="24"/>
              </w:rPr>
              <w:t>讨论</w:t>
            </w:r>
          </w:p>
        </w:tc>
      </w:tr>
      <w:tr w:rsidR="00B244C4" w:rsidRPr="00B244C4" w:rsidTr="00246FAA">
        <w:trPr>
          <w:jc w:val="center"/>
        </w:trPr>
        <w:tc>
          <w:tcPr>
            <w:tcW w:w="908" w:type="pct"/>
            <w:vAlign w:val="center"/>
          </w:tcPr>
          <w:p w:rsidR="00B244C4" w:rsidRPr="00B244C4" w:rsidRDefault="00B244C4" w:rsidP="001964EE">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12:00</w:t>
            </w:r>
            <w:r w:rsidRPr="00B244C4">
              <w:rPr>
                <w:rFonts w:ascii="仿宋" w:eastAsia="仿宋" w:hAnsi="仿宋" w:cs="Times New Roman"/>
                <w:sz w:val="24"/>
                <w:szCs w:val="24"/>
              </w:rPr>
              <w:t>-13</w:t>
            </w:r>
            <w:r w:rsidRPr="00B244C4">
              <w:rPr>
                <w:rFonts w:ascii="仿宋" w:eastAsia="仿宋" w:hAnsi="仿宋" w:cs="Times New Roman" w:hint="eastAsia"/>
                <w:sz w:val="24"/>
                <w:szCs w:val="24"/>
              </w:rPr>
              <w:t>:</w:t>
            </w:r>
            <w:r w:rsidRPr="00B244C4">
              <w:rPr>
                <w:rFonts w:ascii="仿宋" w:eastAsia="仿宋" w:hAnsi="仿宋" w:cs="Times New Roman"/>
                <w:sz w:val="24"/>
                <w:szCs w:val="24"/>
              </w:rPr>
              <w:t>0</w:t>
            </w:r>
            <w:r w:rsidRPr="00B244C4">
              <w:rPr>
                <w:rFonts w:ascii="仿宋" w:eastAsia="仿宋" w:hAnsi="仿宋" w:cs="Times New Roman" w:hint="eastAsia"/>
                <w:sz w:val="24"/>
                <w:szCs w:val="24"/>
              </w:rPr>
              <w:t>0</w:t>
            </w:r>
          </w:p>
        </w:tc>
        <w:tc>
          <w:tcPr>
            <w:tcW w:w="4092" w:type="pct"/>
            <w:gridSpan w:val="2"/>
            <w:vAlign w:val="center"/>
          </w:tcPr>
          <w:p w:rsidR="00B244C4" w:rsidRPr="00F708E4" w:rsidRDefault="00B244C4" w:rsidP="00494D3F">
            <w:pPr>
              <w:spacing w:line="360" w:lineRule="auto"/>
              <w:jc w:val="center"/>
              <w:rPr>
                <w:rFonts w:ascii="仿宋" w:eastAsia="仿宋" w:hAnsi="仿宋" w:cs="Times New Roman"/>
                <w:b/>
                <w:sz w:val="24"/>
                <w:szCs w:val="24"/>
              </w:rPr>
            </w:pPr>
            <w:r w:rsidRPr="00F708E4">
              <w:rPr>
                <w:rFonts w:ascii="仿宋" w:eastAsia="仿宋" w:hAnsi="仿宋" w:cs="Times New Roman" w:hint="eastAsia"/>
                <w:b/>
                <w:sz w:val="24"/>
                <w:szCs w:val="24"/>
              </w:rPr>
              <w:t>午休</w:t>
            </w:r>
          </w:p>
        </w:tc>
      </w:tr>
      <w:tr w:rsidR="001964EE" w:rsidRPr="00B244C4" w:rsidTr="00F708E4">
        <w:trPr>
          <w:jc w:val="center"/>
        </w:trPr>
        <w:tc>
          <w:tcPr>
            <w:tcW w:w="908" w:type="pct"/>
            <w:vAlign w:val="center"/>
          </w:tcPr>
          <w:p w:rsidR="001964EE" w:rsidRPr="00B244C4" w:rsidRDefault="001964EE" w:rsidP="001964EE">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13:00-14:00</w:t>
            </w:r>
          </w:p>
        </w:tc>
        <w:tc>
          <w:tcPr>
            <w:tcW w:w="2288" w:type="pct"/>
            <w:vAlign w:val="center"/>
          </w:tcPr>
          <w:p w:rsidR="001964EE" w:rsidRPr="00B244C4" w:rsidRDefault="001964EE"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参观</w:t>
            </w:r>
            <w:r w:rsidRPr="00B244C4">
              <w:rPr>
                <w:rFonts w:ascii="仿宋" w:eastAsia="仿宋" w:hAnsi="仿宋" w:cs="Times New Roman"/>
                <w:sz w:val="24"/>
                <w:szCs w:val="24"/>
              </w:rPr>
              <w:t>中国院BIM创新楼</w:t>
            </w:r>
          </w:p>
        </w:tc>
        <w:tc>
          <w:tcPr>
            <w:tcW w:w="1804" w:type="pct"/>
            <w:vAlign w:val="center"/>
          </w:tcPr>
          <w:p w:rsidR="001964EE" w:rsidRPr="00B244C4" w:rsidRDefault="001964EE" w:rsidP="002C1004">
            <w:pPr>
              <w:spacing w:line="360" w:lineRule="auto"/>
              <w:jc w:val="left"/>
              <w:rPr>
                <w:rFonts w:ascii="仿宋" w:eastAsia="仿宋" w:hAnsi="仿宋" w:cs="Times New Roman"/>
                <w:sz w:val="24"/>
                <w:szCs w:val="24"/>
              </w:rPr>
            </w:pPr>
          </w:p>
        </w:tc>
      </w:tr>
      <w:tr w:rsidR="00494D3F" w:rsidRPr="00B244C4" w:rsidTr="00F708E4">
        <w:trPr>
          <w:jc w:val="center"/>
        </w:trPr>
        <w:tc>
          <w:tcPr>
            <w:tcW w:w="908" w:type="pct"/>
            <w:vAlign w:val="center"/>
          </w:tcPr>
          <w:p w:rsidR="00494D3F" w:rsidRPr="00B244C4" w:rsidRDefault="00494D3F" w:rsidP="001964EE">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1</w:t>
            </w:r>
            <w:r w:rsidR="001964EE" w:rsidRPr="00B244C4">
              <w:rPr>
                <w:rFonts w:ascii="仿宋" w:eastAsia="仿宋" w:hAnsi="仿宋" w:cs="Times New Roman"/>
                <w:sz w:val="24"/>
                <w:szCs w:val="24"/>
              </w:rPr>
              <w:t>4</w:t>
            </w:r>
            <w:r w:rsidRPr="00B244C4">
              <w:rPr>
                <w:rFonts w:ascii="仿宋" w:eastAsia="仿宋" w:hAnsi="仿宋" w:cs="Times New Roman" w:hint="eastAsia"/>
                <w:sz w:val="24"/>
                <w:szCs w:val="24"/>
              </w:rPr>
              <w:t>:</w:t>
            </w:r>
            <w:r w:rsidR="001964EE" w:rsidRPr="00B244C4">
              <w:rPr>
                <w:rFonts w:ascii="仿宋" w:eastAsia="仿宋" w:hAnsi="仿宋" w:cs="Times New Roman"/>
                <w:sz w:val="24"/>
                <w:szCs w:val="24"/>
              </w:rPr>
              <w:t>0</w:t>
            </w:r>
            <w:r w:rsidRPr="00B244C4">
              <w:rPr>
                <w:rFonts w:ascii="仿宋" w:eastAsia="仿宋" w:hAnsi="仿宋" w:cs="Times New Roman" w:hint="eastAsia"/>
                <w:sz w:val="24"/>
                <w:szCs w:val="24"/>
              </w:rPr>
              <w:t>0</w:t>
            </w:r>
            <w:r w:rsidRPr="00B244C4">
              <w:rPr>
                <w:rFonts w:ascii="仿宋" w:eastAsia="仿宋" w:hAnsi="仿宋" w:cs="Times New Roman"/>
                <w:sz w:val="24"/>
                <w:szCs w:val="24"/>
              </w:rPr>
              <w:t>-14</w:t>
            </w:r>
            <w:r w:rsidRPr="00B244C4">
              <w:rPr>
                <w:rFonts w:ascii="仿宋" w:eastAsia="仿宋" w:hAnsi="仿宋" w:cs="Times New Roman" w:hint="eastAsia"/>
                <w:sz w:val="24"/>
                <w:szCs w:val="24"/>
              </w:rPr>
              <w:t>:</w:t>
            </w:r>
            <w:r w:rsidR="001964EE" w:rsidRPr="00B244C4">
              <w:rPr>
                <w:rFonts w:ascii="仿宋" w:eastAsia="仿宋" w:hAnsi="仿宋" w:cs="Times New Roman"/>
                <w:sz w:val="24"/>
                <w:szCs w:val="24"/>
              </w:rPr>
              <w:t>2</w:t>
            </w:r>
            <w:r w:rsidRPr="00B244C4">
              <w:rPr>
                <w:rFonts w:ascii="仿宋" w:eastAsia="仿宋" w:hAnsi="仿宋" w:cs="Times New Roman" w:hint="eastAsia"/>
                <w:sz w:val="24"/>
                <w:szCs w:val="24"/>
              </w:rPr>
              <w:t>0</w:t>
            </w:r>
          </w:p>
        </w:tc>
        <w:tc>
          <w:tcPr>
            <w:tcW w:w="2288" w:type="pct"/>
            <w:vAlign w:val="center"/>
          </w:tcPr>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绿色公共建筑的气候适应机理研究</w:t>
            </w:r>
          </w:p>
        </w:tc>
        <w:tc>
          <w:tcPr>
            <w:tcW w:w="1804" w:type="pct"/>
            <w:vAlign w:val="center"/>
          </w:tcPr>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清华大学</w:t>
            </w:r>
            <w:r w:rsidR="001964EE" w:rsidRPr="00B244C4">
              <w:rPr>
                <w:rFonts w:ascii="仿宋" w:eastAsia="仿宋" w:hAnsi="仿宋" w:cs="Times New Roman" w:hint="eastAsia"/>
                <w:sz w:val="24"/>
                <w:szCs w:val="24"/>
              </w:rPr>
              <w:t xml:space="preserve">  </w:t>
            </w:r>
            <w:r w:rsidRPr="00B244C4">
              <w:rPr>
                <w:rFonts w:ascii="仿宋" w:eastAsia="仿宋" w:hAnsi="仿宋" w:cs="Times New Roman" w:hint="eastAsia"/>
                <w:sz w:val="24"/>
                <w:szCs w:val="24"/>
              </w:rPr>
              <w:t>张悦</w:t>
            </w:r>
            <w:r w:rsidR="007D3668">
              <w:rPr>
                <w:rFonts w:ascii="仿宋" w:eastAsia="仿宋" w:hAnsi="仿宋" w:cs="Times New Roman" w:hint="eastAsia"/>
                <w:sz w:val="24"/>
                <w:szCs w:val="24"/>
              </w:rPr>
              <w:t>教授</w:t>
            </w:r>
          </w:p>
        </w:tc>
      </w:tr>
      <w:tr w:rsidR="00494D3F" w:rsidRPr="00B244C4" w:rsidTr="00F708E4">
        <w:trPr>
          <w:jc w:val="center"/>
        </w:trPr>
        <w:tc>
          <w:tcPr>
            <w:tcW w:w="908" w:type="pct"/>
            <w:vAlign w:val="center"/>
          </w:tcPr>
          <w:p w:rsidR="00494D3F" w:rsidRPr="00B244C4" w:rsidRDefault="00494D3F" w:rsidP="001964EE">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14:</w:t>
            </w:r>
            <w:r w:rsidR="001964EE" w:rsidRPr="00B244C4">
              <w:rPr>
                <w:rFonts w:ascii="仿宋" w:eastAsia="仿宋" w:hAnsi="仿宋" w:cs="Times New Roman"/>
                <w:sz w:val="24"/>
                <w:szCs w:val="24"/>
              </w:rPr>
              <w:t>2</w:t>
            </w:r>
            <w:r w:rsidRPr="00B244C4">
              <w:rPr>
                <w:rFonts w:ascii="仿宋" w:eastAsia="仿宋" w:hAnsi="仿宋" w:cs="Times New Roman" w:hint="eastAsia"/>
                <w:sz w:val="24"/>
                <w:szCs w:val="24"/>
              </w:rPr>
              <w:t>0</w:t>
            </w:r>
            <w:r w:rsidRPr="00B244C4">
              <w:rPr>
                <w:rFonts w:ascii="仿宋" w:eastAsia="仿宋" w:hAnsi="仿宋" w:cs="Times New Roman"/>
                <w:sz w:val="24"/>
                <w:szCs w:val="24"/>
              </w:rPr>
              <w:t>-14</w:t>
            </w:r>
            <w:r w:rsidRPr="00B244C4">
              <w:rPr>
                <w:rFonts w:ascii="仿宋" w:eastAsia="仿宋" w:hAnsi="仿宋" w:cs="Times New Roman" w:hint="eastAsia"/>
                <w:sz w:val="24"/>
                <w:szCs w:val="24"/>
              </w:rPr>
              <w:t>:</w:t>
            </w:r>
            <w:r w:rsidR="001964EE" w:rsidRPr="00B244C4">
              <w:rPr>
                <w:rFonts w:ascii="仿宋" w:eastAsia="仿宋" w:hAnsi="仿宋" w:cs="Times New Roman"/>
                <w:sz w:val="24"/>
                <w:szCs w:val="24"/>
              </w:rPr>
              <w:t>4</w:t>
            </w:r>
            <w:r w:rsidRPr="00B244C4">
              <w:rPr>
                <w:rFonts w:ascii="仿宋" w:eastAsia="仿宋" w:hAnsi="仿宋" w:cs="Times New Roman" w:hint="eastAsia"/>
                <w:sz w:val="24"/>
                <w:szCs w:val="24"/>
              </w:rPr>
              <w:t>0</w:t>
            </w:r>
          </w:p>
        </w:tc>
        <w:tc>
          <w:tcPr>
            <w:tcW w:w="2288" w:type="pct"/>
            <w:vAlign w:val="center"/>
          </w:tcPr>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具有气候适应机制的绿色公共建筑设计新方法</w:t>
            </w:r>
          </w:p>
        </w:tc>
        <w:tc>
          <w:tcPr>
            <w:tcW w:w="1804" w:type="pct"/>
            <w:vAlign w:val="center"/>
          </w:tcPr>
          <w:p w:rsidR="00494D3F" w:rsidRPr="00B244C4" w:rsidRDefault="00494D3F"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东南大学</w:t>
            </w:r>
            <w:r w:rsidR="001964EE" w:rsidRPr="00B244C4">
              <w:rPr>
                <w:rFonts w:ascii="仿宋" w:eastAsia="仿宋" w:hAnsi="仿宋" w:cs="Times New Roman" w:hint="eastAsia"/>
                <w:sz w:val="24"/>
                <w:szCs w:val="24"/>
              </w:rPr>
              <w:t xml:space="preserve"> </w:t>
            </w:r>
            <w:r w:rsidRPr="00B244C4">
              <w:rPr>
                <w:rFonts w:ascii="仿宋" w:eastAsia="仿宋" w:hAnsi="仿宋" w:cs="Times New Roman" w:hint="eastAsia"/>
                <w:sz w:val="24"/>
                <w:szCs w:val="24"/>
              </w:rPr>
              <w:t>韩冬青</w:t>
            </w:r>
            <w:r w:rsidR="007D3668">
              <w:rPr>
                <w:rFonts w:ascii="仿宋" w:eastAsia="仿宋" w:hAnsi="仿宋" w:cs="Times New Roman" w:hint="eastAsia"/>
                <w:sz w:val="24"/>
                <w:szCs w:val="24"/>
              </w:rPr>
              <w:t>教授</w:t>
            </w:r>
          </w:p>
        </w:tc>
      </w:tr>
      <w:tr w:rsidR="00494D3F" w:rsidRPr="00B244C4" w:rsidTr="00F708E4">
        <w:trPr>
          <w:jc w:val="center"/>
        </w:trPr>
        <w:tc>
          <w:tcPr>
            <w:tcW w:w="908" w:type="pct"/>
            <w:vAlign w:val="center"/>
          </w:tcPr>
          <w:p w:rsidR="00494D3F" w:rsidRPr="00B244C4" w:rsidRDefault="00494D3F" w:rsidP="001964EE">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14:</w:t>
            </w:r>
            <w:r w:rsidR="001964EE" w:rsidRPr="00B244C4">
              <w:rPr>
                <w:rFonts w:ascii="仿宋" w:eastAsia="仿宋" w:hAnsi="仿宋" w:cs="Times New Roman"/>
                <w:sz w:val="24"/>
                <w:szCs w:val="24"/>
              </w:rPr>
              <w:t>4</w:t>
            </w:r>
            <w:r w:rsidRPr="00B244C4">
              <w:rPr>
                <w:rFonts w:ascii="仿宋" w:eastAsia="仿宋" w:hAnsi="仿宋" w:cs="Times New Roman" w:hint="eastAsia"/>
                <w:sz w:val="24"/>
                <w:szCs w:val="24"/>
              </w:rPr>
              <w:t>0</w:t>
            </w:r>
            <w:r w:rsidRPr="00B244C4">
              <w:rPr>
                <w:rFonts w:ascii="仿宋" w:eastAsia="仿宋" w:hAnsi="仿宋" w:cs="Times New Roman"/>
                <w:sz w:val="24"/>
                <w:szCs w:val="24"/>
              </w:rPr>
              <w:t>-15</w:t>
            </w:r>
            <w:r w:rsidRPr="00B244C4">
              <w:rPr>
                <w:rFonts w:ascii="仿宋" w:eastAsia="仿宋" w:hAnsi="仿宋" w:cs="Times New Roman" w:hint="eastAsia"/>
                <w:sz w:val="24"/>
                <w:szCs w:val="24"/>
              </w:rPr>
              <w:t>:00</w:t>
            </w:r>
          </w:p>
        </w:tc>
        <w:tc>
          <w:tcPr>
            <w:tcW w:w="2288" w:type="pct"/>
            <w:vAlign w:val="center"/>
          </w:tcPr>
          <w:p w:rsidR="00494D3F" w:rsidRPr="00B244C4" w:rsidRDefault="007D3668" w:rsidP="002C1004">
            <w:pPr>
              <w:spacing w:line="360" w:lineRule="auto"/>
              <w:jc w:val="left"/>
              <w:rPr>
                <w:rFonts w:ascii="仿宋" w:eastAsia="仿宋" w:hAnsi="仿宋" w:cs="Times New Roman"/>
                <w:sz w:val="24"/>
                <w:szCs w:val="24"/>
              </w:rPr>
            </w:pPr>
            <w:r w:rsidRPr="007D3668">
              <w:rPr>
                <w:rFonts w:ascii="仿宋" w:eastAsia="仿宋" w:hAnsi="仿宋" w:cs="Times New Roman" w:hint="eastAsia"/>
                <w:sz w:val="24"/>
                <w:szCs w:val="24"/>
              </w:rPr>
              <w:t>基于贡献率的绿色设计方法</w:t>
            </w:r>
          </w:p>
        </w:tc>
        <w:tc>
          <w:tcPr>
            <w:tcW w:w="1804" w:type="pct"/>
            <w:vAlign w:val="center"/>
          </w:tcPr>
          <w:p w:rsidR="00494D3F" w:rsidRPr="00B244C4" w:rsidRDefault="007D3668" w:rsidP="002C1004">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天津大学 刘刚教授</w:t>
            </w:r>
          </w:p>
        </w:tc>
      </w:tr>
      <w:tr w:rsidR="001964EE" w:rsidRPr="00B244C4" w:rsidTr="00F708E4">
        <w:trPr>
          <w:jc w:val="center"/>
        </w:trPr>
        <w:tc>
          <w:tcPr>
            <w:tcW w:w="908" w:type="pct"/>
            <w:vAlign w:val="center"/>
          </w:tcPr>
          <w:p w:rsidR="001964EE" w:rsidRPr="00B244C4" w:rsidRDefault="001964EE" w:rsidP="006D20BE">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15:00-15:</w:t>
            </w:r>
            <w:r w:rsidR="006D20BE" w:rsidRPr="00B244C4">
              <w:rPr>
                <w:rFonts w:ascii="仿宋" w:eastAsia="仿宋" w:hAnsi="仿宋" w:cs="Times New Roman"/>
                <w:sz w:val="24"/>
                <w:szCs w:val="24"/>
              </w:rPr>
              <w:t>20</w:t>
            </w:r>
          </w:p>
        </w:tc>
        <w:tc>
          <w:tcPr>
            <w:tcW w:w="2288" w:type="pct"/>
            <w:vAlign w:val="center"/>
          </w:tcPr>
          <w:p w:rsidR="001964EE" w:rsidRPr="00B244C4" w:rsidRDefault="007D3668" w:rsidP="002C1004">
            <w:pPr>
              <w:spacing w:line="360" w:lineRule="auto"/>
              <w:jc w:val="left"/>
              <w:rPr>
                <w:rFonts w:ascii="仿宋" w:eastAsia="仿宋" w:hAnsi="仿宋" w:cs="Times New Roman"/>
                <w:sz w:val="24"/>
                <w:szCs w:val="24"/>
              </w:rPr>
            </w:pPr>
            <w:r w:rsidRPr="007D3668">
              <w:rPr>
                <w:rFonts w:ascii="仿宋" w:eastAsia="仿宋" w:hAnsi="仿宋" w:cs="Times New Roman" w:hint="eastAsia"/>
                <w:sz w:val="24"/>
                <w:szCs w:val="24"/>
              </w:rPr>
              <w:t>绿色建筑的学科自主性与空间调节设计方法</w:t>
            </w:r>
          </w:p>
        </w:tc>
        <w:tc>
          <w:tcPr>
            <w:tcW w:w="1804" w:type="pct"/>
            <w:vAlign w:val="center"/>
          </w:tcPr>
          <w:p w:rsidR="001964EE" w:rsidRPr="00B244C4" w:rsidRDefault="007D3668" w:rsidP="002C1004">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东南大学 张彤教授</w:t>
            </w:r>
          </w:p>
        </w:tc>
      </w:tr>
      <w:tr w:rsidR="00543EEC" w:rsidRPr="00B244C4" w:rsidTr="00246FAA">
        <w:trPr>
          <w:jc w:val="center"/>
        </w:trPr>
        <w:tc>
          <w:tcPr>
            <w:tcW w:w="908" w:type="pct"/>
            <w:vAlign w:val="center"/>
          </w:tcPr>
          <w:p w:rsidR="00543EEC" w:rsidRPr="00B244C4" w:rsidRDefault="00543EEC" w:rsidP="00CC1CFE">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15:</w:t>
            </w:r>
            <w:r w:rsidRPr="00B244C4">
              <w:rPr>
                <w:rFonts w:ascii="仿宋" w:eastAsia="仿宋" w:hAnsi="仿宋" w:cs="Times New Roman"/>
                <w:sz w:val="24"/>
                <w:szCs w:val="24"/>
              </w:rPr>
              <w:t>20-15</w:t>
            </w:r>
            <w:r w:rsidRPr="00B244C4">
              <w:rPr>
                <w:rFonts w:ascii="仿宋" w:eastAsia="仿宋" w:hAnsi="仿宋" w:cs="Times New Roman" w:hint="eastAsia"/>
                <w:sz w:val="24"/>
                <w:szCs w:val="24"/>
              </w:rPr>
              <w:t>:</w:t>
            </w:r>
            <w:r w:rsidRPr="00B244C4">
              <w:rPr>
                <w:rFonts w:ascii="仿宋" w:eastAsia="仿宋" w:hAnsi="仿宋" w:cs="Times New Roman"/>
                <w:sz w:val="24"/>
                <w:szCs w:val="24"/>
              </w:rPr>
              <w:t>40</w:t>
            </w:r>
          </w:p>
        </w:tc>
        <w:tc>
          <w:tcPr>
            <w:tcW w:w="4092" w:type="pct"/>
            <w:gridSpan w:val="2"/>
            <w:vAlign w:val="center"/>
          </w:tcPr>
          <w:p w:rsidR="00543EEC" w:rsidRPr="00F708E4" w:rsidRDefault="00543EEC" w:rsidP="00494D3F">
            <w:pPr>
              <w:spacing w:line="360" w:lineRule="auto"/>
              <w:jc w:val="center"/>
              <w:rPr>
                <w:rFonts w:ascii="仿宋" w:eastAsia="仿宋" w:hAnsi="仿宋" w:cs="Times New Roman"/>
                <w:b/>
                <w:sz w:val="24"/>
                <w:szCs w:val="24"/>
              </w:rPr>
            </w:pPr>
            <w:r w:rsidRPr="00F708E4">
              <w:rPr>
                <w:rFonts w:ascii="仿宋" w:eastAsia="仿宋" w:hAnsi="仿宋" w:cs="Times New Roman"/>
                <w:b/>
                <w:sz w:val="24"/>
                <w:szCs w:val="24"/>
              </w:rPr>
              <w:t>参观项目成果展</w:t>
            </w:r>
          </w:p>
        </w:tc>
      </w:tr>
      <w:tr w:rsidR="00543EEC" w:rsidRPr="00B244C4" w:rsidTr="00246FAA">
        <w:trPr>
          <w:jc w:val="center"/>
        </w:trPr>
        <w:tc>
          <w:tcPr>
            <w:tcW w:w="908" w:type="pct"/>
            <w:vAlign w:val="center"/>
          </w:tcPr>
          <w:p w:rsidR="00543EEC" w:rsidRPr="00B244C4" w:rsidRDefault="00543EEC" w:rsidP="00CC1CFE">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15:</w:t>
            </w:r>
            <w:r w:rsidRPr="00B244C4">
              <w:rPr>
                <w:rFonts w:ascii="仿宋" w:eastAsia="仿宋" w:hAnsi="仿宋" w:cs="Times New Roman"/>
                <w:sz w:val="24"/>
                <w:szCs w:val="24"/>
              </w:rPr>
              <w:t>40-16</w:t>
            </w:r>
            <w:r w:rsidRPr="00B244C4">
              <w:rPr>
                <w:rFonts w:ascii="仿宋" w:eastAsia="仿宋" w:hAnsi="仿宋" w:cs="Times New Roman" w:hint="eastAsia"/>
                <w:sz w:val="24"/>
                <w:szCs w:val="24"/>
              </w:rPr>
              <w:t>:</w:t>
            </w:r>
            <w:r w:rsidRPr="00B244C4">
              <w:rPr>
                <w:rFonts w:ascii="仿宋" w:eastAsia="仿宋" w:hAnsi="仿宋" w:cs="Times New Roman"/>
                <w:sz w:val="24"/>
                <w:szCs w:val="24"/>
              </w:rPr>
              <w:t>20</w:t>
            </w:r>
          </w:p>
        </w:tc>
        <w:tc>
          <w:tcPr>
            <w:tcW w:w="4092" w:type="pct"/>
            <w:gridSpan w:val="2"/>
            <w:vAlign w:val="center"/>
          </w:tcPr>
          <w:p w:rsidR="00543EEC" w:rsidRPr="00B244C4" w:rsidRDefault="00543EEC" w:rsidP="002C1004">
            <w:pPr>
              <w:spacing w:line="360" w:lineRule="auto"/>
              <w:jc w:val="left"/>
              <w:rPr>
                <w:rFonts w:ascii="仿宋" w:eastAsia="仿宋" w:hAnsi="仿宋" w:cs="Times New Roman"/>
                <w:sz w:val="24"/>
                <w:szCs w:val="24"/>
              </w:rPr>
            </w:pPr>
            <w:r w:rsidRPr="00F708E4">
              <w:rPr>
                <w:rFonts w:ascii="仿宋" w:eastAsia="仿宋" w:hAnsi="仿宋" w:cs="Times New Roman" w:hint="eastAsia"/>
                <w:b/>
                <w:sz w:val="24"/>
                <w:szCs w:val="24"/>
              </w:rPr>
              <w:t>圆桌讨论主题1：目</w:t>
            </w:r>
            <w:r w:rsidRPr="00B244C4">
              <w:rPr>
                <w:rFonts w:ascii="仿宋" w:eastAsia="仿宋" w:hAnsi="仿宋" w:cs="Times New Roman" w:hint="eastAsia"/>
                <w:b/>
                <w:sz w:val="24"/>
                <w:szCs w:val="24"/>
              </w:rPr>
              <w:t>标</w:t>
            </w:r>
            <w:r w:rsidRPr="00B244C4">
              <w:rPr>
                <w:rFonts w:ascii="仿宋" w:eastAsia="仿宋" w:hAnsi="仿宋" w:cs="Times New Roman"/>
                <w:b/>
                <w:sz w:val="24"/>
                <w:szCs w:val="24"/>
              </w:rPr>
              <w:t>和效果导向的绿色建筑设计创作</w:t>
            </w:r>
          </w:p>
          <w:p w:rsidR="00543EEC" w:rsidRPr="00B244C4" w:rsidRDefault="00543EEC"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主持人：东南大学 王建国</w:t>
            </w:r>
            <w:r w:rsidRPr="00B244C4">
              <w:rPr>
                <w:rFonts w:ascii="仿宋" w:eastAsia="仿宋" w:hAnsi="仿宋" w:cs="Times New Roman"/>
                <w:sz w:val="24"/>
                <w:szCs w:val="24"/>
              </w:rPr>
              <w:t>院士</w:t>
            </w:r>
          </w:p>
          <w:p w:rsidR="00543EEC" w:rsidRPr="00B244C4" w:rsidRDefault="003F6B66" w:rsidP="002C1004">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拟</w:t>
            </w:r>
            <w:r>
              <w:rPr>
                <w:rFonts w:ascii="仿宋" w:eastAsia="仿宋" w:hAnsi="仿宋" w:cs="Times New Roman"/>
                <w:sz w:val="24"/>
                <w:szCs w:val="24"/>
              </w:rPr>
              <w:t>邀请</w:t>
            </w:r>
            <w:r w:rsidR="00543EEC" w:rsidRPr="00B244C4">
              <w:rPr>
                <w:rFonts w:ascii="仿宋" w:eastAsia="仿宋" w:hAnsi="仿宋" w:cs="Times New Roman" w:hint="eastAsia"/>
                <w:sz w:val="24"/>
                <w:szCs w:val="24"/>
              </w:rPr>
              <w:t>研讨</w:t>
            </w:r>
            <w:r w:rsidR="0047272B">
              <w:rPr>
                <w:rFonts w:ascii="仿宋" w:eastAsia="仿宋" w:hAnsi="仿宋" w:cs="Times New Roman" w:hint="eastAsia"/>
                <w:sz w:val="24"/>
                <w:szCs w:val="24"/>
              </w:rPr>
              <w:t>专家</w:t>
            </w:r>
            <w:r w:rsidR="00543EEC" w:rsidRPr="00B244C4">
              <w:rPr>
                <w:rFonts w:ascii="仿宋" w:eastAsia="仿宋" w:hAnsi="仿宋" w:cs="Times New Roman" w:hint="eastAsia"/>
                <w:sz w:val="24"/>
                <w:szCs w:val="24"/>
              </w:rPr>
              <w:t>：刘加平</w:t>
            </w:r>
            <w:r>
              <w:rPr>
                <w:rFonts w:ascii="仿宋" w:eastAsia="仿宋" w:hAnsi="仿宋" w:cs="Times New Roman" w:hint="eastAsia"/>
                <w:sz w:val="24"/>
                <w:szCs w:val="24"/>
              </w:rPr>
              <w:t>院士</w:t>
            </w:r>
            <w:r w:rsidR="00543EEC" w:rsidRPr="00B244C4">
              <w:rPr>
                <w:rFonts w:ascii="仿宋" w:eastAsia="仿宋" w:hAnsi="仿宋" w:cs="Times New Roman"/>
                <w:sz w:val="24"/>
                <w:szCs w:val="24"/>
              </w:rPr>
              <w:t>、常青</w:t>
            </w:r>
            <w:r>
              <w:rPr>
                <w:rFonts w:ascii="仿宋" w:eastAsia="仿宋" w:hAnsi="仿宋" w:cs="Times New Roman" w:hint="eastAsia"/>
                <w:sz w:val="24"/>
                <w:szCs w:val="24"/>
              </w:rPr>
              <w:t>院士以及政府</w:t>
            </w:r>
            <w:r>
              <w:rPr>
                <w:rFonts w:ascii="仿宋" w:eastAsia="仿宋" w:hAnsi="仿宋" w:cs="Times New Roman"/>
                <w:sz w:val="24"/>
                <w:szCs w:val="24"/>
              </w:rPr>
              <w:t>管理代表</w:t>
            </w:r>
          </w:p>
        </w:tc>
      </w:tr>
      <w:tr w:rsidR="00543EEC" w:rsidRPr="00B244C4" w:rsidTr="00246FAA">
        <w:trPr>
          <w:jc w:val="center"/>
        </w:trPr>
        <w:tc>
          <w:tcPr>
            <w:tcW w:w="908" w:type="pct"/>
            <w:vAlign w:val="center"/>
          </w:tcPr>
          <w:p w:rsidR="00543EEC" w:rsidRPr="00B244C4" w:rsidRDefault="00543EEC" w:rsidP="00CC1CFE">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1</w:t>
            </w:r>
            <w:r w:rsidRPr="00B244C4">
              <w:rPr>
                <w:rFonts w:ascii="仿宋" w:eastAsia="仿宋" w:hAnsi="仿宋" w:cs="Times New Roman"/>
                <w:sz w:val="24"/>
                <w:szCs w:val="24"/>
              </w:rPr>
              <w:t>6</w:t>
            </w:r>
            <w:r w:rsidRPr="00B244C4">
              <w:rPr>
                <w:rFonts w:ascii="仿宋" w:eastAsia="仿宋" w:hAnsi="仿宋" w:cs="Times New Roman" w:hint="eastAsia"/>
                <w:sz w:val="24"/>
                <w:szCs w:val="24"/>
              </w:rPr>
              <w:t>:</w:t>
            </w:r>
            <w:r w:rsidRPr="00B244C4">
              <w:rPr>
                <w:rFonts w:ascii="仿宋" w:eastAsia="仿宋" w:hAnsi="仿宋" w:cs="Times New Roman"/>
                <w:sz w:val="24"/>
                <w:szCs w:val="24"/>
              </w:rPr>
              <w:t>20-17</w:t>
            </w:r>
            <w:r w:rsidRPr="00B244C4">
              <w:rPr>
                <w:rFonts w:ascii="仿宋" w:eastAsia="仿宋" w:hAnsi="仿宋" w:cs="Times New Roman" w:hint="eastAsia"/>
                <w:sz w:val="24"/>
                <w:szCs w:val="24"/>
              </w:rPr>
              <w:t>:00</w:t>
            </w:r>
          </w:p>
        </w:tc>
        <w:tc>
          <w:tcPr>
            <w:tcW w:w="4092" w:type="pct"/>
            <w:gridSpan w:val="2"/>
            <w:vAlign w:val="center"/>
          </w:tcPr>
          <w:p w:rsidR="00543EEC" w:rsidRPr="00B244C4" w:rsidRDefault="00543EEC" w:rsidP="002C1004">
            <w:pPr>
              <w:spacing w:line="360" w:lineRule="auto"/>
              <w:jc w:val="left"/>
              <w:rPr>
                <w:rFonts w:ascii="仿宋" w:eastAsia="仿宋" w:hAnsi="仿宋" w:cs="Times New Roman"/>
                <w:sz w:val="24"/>
                <w:szCs w:val="24"/>
              </w:rPr>
            </w:pPr>
            <w:r w:rsidRPr="00F708E4">
              <w:rPr>
                <w:rFonts w:ascii="仿宋" w:eastAsia="仿宋" w:hAnsi="仿宋" w:cs="Times New Roman" w:hint="eastAsia"/>
                <w:b/>
                <w:sz w:val="24"/>
                <w:szCs w:val="24"/>
              </w:rPr>
              <w:t>研讨主题2：地域</w:t>
            </w:r>
            <w:r w:rsidRPr="00F708E4">
              <w:rPr>
                <w:rFonts w:ascii="仿宋" w:eastAsia="仿宋" w:hAnsi="仿宋" w:cs="Times New Roman"/>
                <w:b/>
                <w:sz w:val="24"/>
                <w:szCs w:val="24"/>
              </w:rPr>
              <w:t>气</w:t>
            </w:r>
            <w:r w:rsidRPr="00B244C4">
              <w:rPr>
                <w:rFonts w:ascii="仿宋" w:eastAsia="仿宋" w:hAnsi="仿宋" w:cs="Times New Roman"/>
                <w:b/>
                <w:sz w:val="24"/>
                <w:szCs w:val="24"/>
              </w:rPr>
              <w:t>候适应型绿色建筑设计创作</w:t>
            </w:r>
          </w:p>
          <w:p w:rsidR="00543EEC" w:rsidRPr="00B244C4" w:rsidRDefault="00543EEC" w:rsidP="002C1004">
            <w:pPr>
              <w:spacing w:line="360" w:lineRule="auto"/>
              <w:jc w:val="left"/>
              <w:rPr>
                <w:rFonts w:ascii="仿宋" w:eastAsia="仿宋" w:hAnsi="仿宋" w:cs="Times New Roman"/>
                <w:sz w:val="24"/>
                <w:szCs w:val="24"/>
              </w:rPr>
            </w:pPr>
            <w:r w:rsidRPr="00B244C4">
              <w:rPr>
                <w:rFonts w:ascii="仿宋" w:eastAsia="仿宋" w:hAnsi="仿宋" w:cs="Times New Roman" w:hint="eastAsia"/>
                <w:sz w:val="24"/>
                <w:szCs w:val="24"/>
              </w:rPr>
              <w:t>主持人：清华大学  庄惟敏</w:t>
            </w:r>
            <w:r w:rsidRPr="00B244C4">
              <w:rPr>
                <w:rFonts w:ascii="仿宋" w:eastAsia="仿宋" w:hAnsi="仿宋" w:cs="Times New Roman"/>
                <w:sz w:val="24"/>
                <w:szCs w:val="24"/>
              </w:rPr>
              <w:t>院长</w:t>
            </w:r>
          </w:p>
          <w:p w:rsidR="00543EEC" w:rsidRPr="00B244C4" w:rsidRDefault="0047272B" w:rsidP="002C1004">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拟</w:t>
            </w:r>
            <w:r>
              <w:rPr>
                <w:rFonts w:ascii="仿宋" w:eastAsia="仿宋" w:hAnsi="仿宋" w:cs="Times New Roman"/>
                <w:sz w:val="24"/>
                <w:szCs w:val="24"/>
              </w:rPr>
              <w:t>邀请</w:t>
            </w:r>
            <w:r w:rsidRPr="00B244C4">
              <w:rPr>
                <w:rFonts w:ascii="仿宋" w:eastAsia="仿宋" w:hAnsi="仿宋" w:cs="Times New Roman" w:hint="eastAsia"/>
                <w:sz w:val="24"/>
                <w:szCs w:val="24"/>
              </w:rPr>
              <w:t>研讨</w:t>
            </w:r>
            <w:r>
              <w:rPr>
                <w:rFonts w:ascii="仿宋" w:eastAsia="仿宋" w:hAnsi="仿宋" w:cs="Times New Roman" w:hint="eastAsia"/>
                <w:sz w:val="24"/>
                <w:szCs w:val="24"/>
              </w:rPr>
              <w:t>专家</w:t>
            </w:r>
            <w:r w:rsidR="00543EEC" w:rsidRPr="00B244C4">
              <w:rPr>
                <w:rFonts w:ascii="仿宋" w:eastAsia="仿宋" w:hAnsi="仿宋" w:cs="Times New Roman" w:hint="eastAsia"/>
                <w:sz w:val="24"/>
                <w:szCs w:val="24"/>
              </w:rPr>
              <w:t>：</w:t>
            </w:r>
            <w:r w:rsidR="00543EEC" w:rsidRPr="00B244C4">
              <w:rPr>
                <w:rFonts w:ascii="仿宋" w:eastAsia="仿宋" w:hAnsi="仿宋" w:cs="Times New Roman"/>
                <w:sz w:val="24"/>
                <w:szCs w:val="24"/>
              </w:rPr>
              <w:t>江亿</w:t>
            </w:r>
            <w:r w:rsidR="003F6B66">
              <w:rPr>
                <w:rFonts w:ascii="仿宋" w:eastAsia="仿宋" w:hAnsi="仿宋" w:cs="Times New Roman" w:hint="eastAsia"/>
                <w:sz w:val="24"/>
                <w:szCs w:val="24"/>
              </w:rPr>
              <w:t>院士</w:t>
            </w:r>
            <w:r w:rsidR="00543EEC" w:rsidRPr="00B244C4">
              <w:rPr>
                <w:rFonts w:ascii="仿宋" w:eastAsia="仿宋" w:hAnsi="仿宋" w:cs="Times New Roman"/>
                <w:sz w:val="24"/>
                <w:szCs w:val="24"/>
              </w:rPr>
              <w:t>、</w:t>
            </w:r>
            <w:r w:rsidR="003F6B66">
              <w:rPr>
                <w:rFonts w:ascii="仿宋" w:eastAsia="仿宋" w:hAnsi="仿宋" w:cs="Times New Roman" w:hint="eastAsia"/>
                <w:sz w:val="24"/>
                <w:szCs w:val="24"/>
              </w:rPr>
              <w:t>主管</w:t>
            </w:r>
            <w:r w:rsidR="003F6B66">
              <w:rPr>
                <w:rFonts w:ascii="仿宋" w:eastAsia="仿宋" w:hAnsi="仿宋" w:cs="Times New Roman"/>
                <w:sz w:val="24"/>
                <w:szCs w:val="24"/>
              </w:rPr>
              <w:t>部门领导及重点建设项目代表</w:t>
            </w:r>
          </w:p>
        </w:tc>
      </w:tr>
      <w:tr w:rsidR="00CC1CFE" w:rsidRPr="00B244C4" w:rsidTr="00246FAA">
        <w:trPr>
          <w:jc w:val="center"/>
        </w:trPr>
        <w:tc>
          <w:tcPr>
            <w:tcW w:w="908" w:type="pct"/>
            <w:vAlign w:val="center"/>
          </w:tcPr>
          <w:p w:rsidR="00CC1CFE" w:rsidRPr="00B244C4" w:rsidRDefault="00CC1CFE" w:rsidP="00CC1CFE">
            <w:pPr>
              <w:spacing w:line="360" w:lineRule="auto"/>
              <w:jc w:val="center"/>
              <w:rPr>
                <w:rFonts w:ascii="仿宋" w:eastAsia="仿宋" w:hAnsi="仿宋" w:cs="Times New Roman"/>
                <w:sz w:val="24"/>
                <w:szCs w:val="24"/>
              </w:rPr>
            </w:pPr>
            <w:r w:rsidRPr="00B244C4">
              <w:rPr>
                <w:rFonts w:ascii="仿宋" w:eastAsia="仿宋" w:hAnsi="仿宋" w:cs="Times New Roman" w:hint="eastAsia"/>
                <w:sz w:val="24"/>
                <w:szCs w:val="24"/>
              </w:rPr>
              <w:t>1</w:t>
            </w:r>
            <w:r w:rsidRPr="00B244C4">
              <w:rPr>
                <w:rFonts w:ascii="仿宋" w:eastAsia="仿宋" w:hAnsi="仿宋" w:cs="Times New Roman"/>
                <w:sz w:val="24"/>
                <w:szCs w:val="24"/>
              </w:rPr>
              <w:t>7</w:t>
            </w:r>
            <w:r w:rsidRPr="00B244C4">
              <w:rPr>
                <w:rFonts w:ascii="仿宋" w:eastAsia="仿宋" w:hAnsi="仿宋" w:cs="Times New Roman" w:hint="eastAsia"/>
                <w:sz w:val="24"/>
                <w:szCs w:val="24"/>
              </w:rPr>
              <w:t>:</w:t>
            </w:r>
            <w:r w:rsidRPr="00B244C4">
              <w:rPr>
                <w:rFonts w:ascii="仿宋" w:eastAsia="仿宋" w:hAnsi="仿宋" w:cs="Times New Roman"/>
                <w:sz w:val="24"/>
                <w:szCs w:val="24"/>
              </w:rPr>
              <w:t>00-17</w:t>
            </w:r>
            <w:r w:rsidRPr="00B244C4">
              <w:rPr>
                <w:rFonts w:ascii="仿宋" w:eastAsia="仿宋" w:hAnsi="仿宋" w:cs="Times New Roman" w:hint="eastAsia"/>
                <w:sz w:val="24"/>
                <w:szCs w:val="24"/>
              </w:rPr>
              <w:t>:</w:t>
            </w:r>
            <w:r w:rsidRPr="00B244C4">
              <w:rPr>
                <w:rFonts w:ascii="仿宋" w:eastAsia="仿宋" w:hAnsi="仿宋" w:cs="Times New Roman"/>
                <w:sz w:val="24"/>
                <w:szCs w:val="24"/>
              </w:rPr>
              <w:t>05</w:t>
            </w:r>
          </w:p>
        </w:tc>
        <w:tc>
          <w:tcPr>
            <w:tcW w:w="4092" w:type="pct"/>
            <w:gridSpan w:val="2"/>
            <w:vAlign w:val="center"/>
          </w:tcPr>
          <w:p w:rsidR="00CC1CFE" w:rsidRPr="00F708E4" w:rsidRDefault="00CC1CFE" w:rsidP="002C1004">
            <w:pPr>
              <w:spacing w:line="360" w:lineRule="auto"/>
              <w:jc w:val="left"/>
              <w:rPr>
                <w:rFonts w:ascii="仿宋" w:eastAsia="仿宋" w:hAnsi="仿宋" w:cs="Times New Roman"/>
                <w:b/>
                <w:sz w:val="24"/>
                <w:szCs w:val="24"/>
              </w:rPr>
            </w:pPr>
            <w:r w:rsidRPr="00F708E4">
              <w:rPr>
                <w:rFonts w:ascii="仿宋" w:eastAsia="仿宋" w:hAnsi="仿宋" w:cs="Times New Roman" w:hint="eastAsia"/>
                <w:b/>
                <w:sz w:val="24"/>
                <w:szCs w:val="24"/>
              </w:rPr>
              <w:t>发布</w:t>
            </w:r>
            <w:r w:rsidRPr="00F708E4">
              <w:rPr>
                <w:rFonts w:ascii="仿宋" w:eastAsia="仿宋" w:hAnsi="仿宋" w:cs="Times New Roman"/>
                <w:b/>
                <w:sz w:val="24"/>
                <w:szCs w:val="24"/>
              </w:rPr>
              <w:t>践行</w:t>
            </w:r>
            <w:r w:rsidRPr="00F708E4">
              <w:rPr>
                <w:rFonts w:ascii="仿宋" w:eastAsia="仿宋" w:hAnsi="仿宋" w:cs="Times New Roman" w:hint="eastAsia"/>
                <w:b/>
                <w:sz w:val="24"/>
                <w:szCs w:val="24"/>
              </w:rPr>
              <w:t>绿色创作</w:t>
            </w:r>
            <w:r w:rsidRPr="00F708E4">
              <w:rPr>
                <w:rFonts w:ascii="仿宋" w:eastAsia="仿宋" w:hAnsi="仿宋" w:cs="Times New Roman"/>
                <w:b/>
                <w:sz w:val="24"/>
                <w:szCs w:val="24"/>
              </w:rPr>
              <w:t>设计理念</w:t>
            </w:r>
            <w:r w:rsidR="003F6B66" w:rsidRPr="00F708E4">
              <w:rPr>
                <w:rFonts w:ascii="仿宋" w:eastAsia="仿宋" w:hAnsi="仿宋" w:cs="Times New Roman" w:hint="eastAsia"/>
                <w:b/>
                <w:sz w:val="24"/>
                <w:szCs w:val="24"/>
              </w:rPr>
              <w:t>宣言</w:t>
            </w:r>
          </w:p>
        </w:tc>
      </w:tr>
    </w:tbl>
    <w:p w:rsidR="00543EEC" w:rsidRDefault="00543EEC" w:rsidP="00D9463C">
      <w:pPr>
        <w:rPr>
          <w:rFonts w:ascii="仿宋" w:eastAsia="仿宋" w:hAnsi="仿宋" w:cs="Times New Roman"/>
          <w:sz w:val="24"/>
          <w:szCs w:val="24"/>
        </w:rPr>
      </w:pPr>
    </w:p>
    <w:p w:rsidR="00B244C4" w:rsidRPr="00226250" w:rsidRDefault="002C1004" w:rsidP="00D9463C">
      <w:pPr>
        <w:rPr>
          <w:rFonts w:ascii="仿宋" w:eastAsia="仿宋" w:hAnsi="仿宋" w:cs="Times New Roman"/>
          <w:b/>
          <w:sz w:val="24"/>
          <w:szCs w:val="24"/>
        </w:rPr>
      </w:pPr>
      <w:r>
        <w:rPr>
          <w:rFonts w:ascii="仿宋" w:eastAsia="仿宋" w:hAnsi="仿宋" w:cs="Times New Roman" w:hint="eastAsia"/>
          <w:b/>
          <w:sz w:val="24"/>
          <w:szCs w:val="24"/>
        </w:rPr>
        <w:t>3</w:t>
      </w:r>
      <w:r w:rsidR="00226250" w:rsidRPr="00226250">
        <w:rPr>
          <w:rFonts w:ascii="仿宋" w:eastAsia="仿宋" w:hAnsi="仿宋" w:cs="Times New Roman" w:hint="eastAsia"/>
          <w:b/>
          <w:sz w:val="24"/>
          <w:szCs w:val="24"/>
        </w:rPr>
        <w:t>参会费用及报名方式</w:t>
      </w:r>
    </w:p>
    <w:p w:rsidR="00670CF6" w:rsidRPr="00670CF6" w:rsidRDefault="00B244C4" w:rsidP="00670CF6">
      <w:pPr>
        <w:pStyle w:val="a8"/>
        <w:shd w:val="clear" w:color="auto" w:fill="FFFFFF"/>
        <w:spacing w:before="0" w:beforeAutospacing="0" w:after="0" w:afterAutospacing="0" w:line="243" w:lineRule="atLeast"/>
        <w:ind w:firstLineChars="200" w:firstLine="500"/>
        <w:jc w:val="both"/>
        <w:rPr>
          <w:rFonts w:ascii="Times New Roman" w:eastAsia="仿宋" w:hAnsi="Times New Roman" w:cs="Times New Roman"/>
          <w:color w:val="000000" w:themeColor="text1"/>
          <w:spacing w:val="5"/>
        </w:rPr>
      </w:pPr>
      <w:r w:rsidRPr="00F708E4">
        <w:rPr>
          <w:rFonts w:ascii="Times New Roman" w:eastAsia="仿宋" w:hAnsi="Times New Roman" w:cs="Times New Roman"/>
          <w:color w:val="000000" w:themeColor="text1"/>
          <w:spacing w:val="5"/>
        </w:rPr>
        <w:t>代表缴纳</w:t>
      </w:r>
      <w:r w:rsidR="00226250" w:rsidRPr="00F708E4">
        <w:rPr>
          <w:rStyle w:val="a9"/>
          <w:rFonts w:ascii="Times New Roman" w:eastAsia="仿宋" w:hAnsi="Times New Roman" w:cs="Times New Roman"/>
          <w:color w:val="000000" w:themeColor="text1"/>
          <w:spacing w:val="5"/>
        </w:rPr>
        <w:t>1000</w:t>
      </w:r>
      <w:r w:rsidRPr="00F708E4">
        <w:rPr>
          <w:rStyle w:val="a9"/>
          <w:rFonts w:ascii="Times New Roman" w:eastAsia="仿宋" w:hAnsi="Times New Roman" w:cs="Times New Roman"/>
          <w:color w:val="000000" w:themeColor="text1"/>
          <w:spacing w:val="5"/>
        </w:rPr>
        <w:t>元</w:t>
      </w:r>
      <w:r w:rsidRPr="00F708E4">
        <w:rPr>
          <w:rFonts w:ascii="Times New Roman" w:eastAsia="仿宋" w:hAnsi="Times New Roman" w:cs="Times New Roman"/>
          <w:color w:val="000000" w:themeColor="text1"/>
          <w:spacing w:val="5"/>
        </w:rPr>
        <w:t>会议费，享受会议资料费、会议</w:t>
      </w:r>
      <w:r w:rsidR="00226250" w:rsidRPr="00F708E4">
        <w:rPr>
          <w:rFonts w:ascii="Times New Roman" w:eastAsia="仿宋" w:hAnsi="Times New Roman" w:cs="Times New Roman"/>
          <w:color w:val="000000" w:themeColor="text1"/>
          <w:spacing w:val="5"/>
        </w:rPr>
        <w:t>当</w:t>
      </w:r>
      <w:r w:rsidRPr="00F708E4">
        <w:rPr>
          <w:rFonts w:ascii="Times New Roman" w:eastAsia="仿宋" w:hAnsi="Times New Roman" w:cs="Times New Roman"/>
          <w:color w:val="000000" w:themeColor="text1"/>
          <w:spacing w:val="5"/>
        </w:rPr>
        <w:t>日中餐、听课、茶歇、</w:t>
      </w:r>
      <w:r w:rsidR="00226250" w:rsidRPr="00F708E4">
        <w:rPr>
          <w:rFonts w:ascii="Times New Roman" w:eastAsia="仿宋" w:hAnsi="Times New Roman" w:cs="Times New Roman"/>
          <w:color w:val="000000" w:themeColor="text1"/>
          <w:spacing w:val="5"/>
        </w:rPr>
        <w:t>观展</w:t>
      </w:r>
      <w:r w:rsidRPr="00F708E4">
        <w:rPr>
          <w:rFonts w:ascii="Times New Roman" w:eastAsia="仿宋" w:hAnsi="Times New Roman" w:cs="Times New Roman"/>
          <w:color w:val="000000" w:themeColor="text1"/>
          <w:spacing w:val="5"/>
        </w:rPr>
        <w:t>等。请访问《建筑技艺》官网首页（</w:t>
      </w:r>
      <w:r w:rsidRPr="00F708E4">
        <w:rPr>
          <w:rFonts w:ascii="Times New Roman" w:eastAsia="仿宋" w:hAnsi="Times New Roman" w:cs="Times New Roman"/>
          <w:color w:val="000000" w:themeColor="text1"/>
          <w:spacing w:val="5"/>
        </w:rPr>
        <w:t>www.atd.com.cn</w:t>
      </w:r>
      <w:r w:rsidRPr="00F708E4">
        <w:rPr>
          <w:rFonts w:ascii="Times New Roman" w:eastAsia="仿宋" w:hAnsi="Times New Roman" w:cs="Times New Roman"/>
          <w:color w:val="000000" w:themeColor="text1"/>
          <w:spacing w:val="5"/>
        </w:rPr>
        <w:t>）右侧公告栏下载填写会议回执表，并于</w:t>
      </w:r>
      <w:r w:rsidR="00670CF6">
        <w:rPr>
          <w:rFonts w:ascii="Times New Roman" w:eastAsia="仿宋" w:hAnsi="Times New Roman" w:cs="Times New Roman"/>
          <w:color w:val="000000" w:themeColor="text1"/>
          <w:spacing w:val="5"/>
        </w:rPr>
        <w:t>10</w:t>
      </w:r>
      <w:r w:rsidRPr="00F708E4">
        <w:rPr>
          <w:rFonts w:ascii="Times New Roman" w:eastAsia="仿宋" w:hAnsi="Times New Roman" w:cs="Times New Roman"/>
          <w:color w:val="000000" w:themeColor="text1"/>
          <w:spacing w:val="5"/>
        </w:rPr>
        <w:t>月</w:t>
      </w:r>
      <w:r w:rsidR="00670CF6">
        <w:rPr>
          <w:rFonts w:ascii="Times New Roman" w:eastAsia="仿宋" w:hAnsi="Times New Roman" w:cs="Times New Roman" w:hint="eastAsia"/>
          <w:color w:val="000000" w:themeColor="text1"/>
          <w:spacing w:val="5"/>
        </w:rPr>
        <w:t>1</w:t>
      </w:r>
      <w:r w:rsidR="00670CF6">
        <w:rPr>
          <w:rFonts w:ascii="Times New Roman" w:eastAsia="仿宋" w:hAnsi="Times New Roman" w:cs="Times New Roman"/>
          <w:color w:val="000000" w:themeColor="text1"/>
          <w:spacing w:val="5"/>
        </w:rPr>
        <w:t>7</w:t>
      </w:r>
      <w:r w:rsidRPr="00F708E4">
        <w:rPr>
          <w:rFonts w:ascii="Times New Roman" w:eastAsia="仿宋" w:hAnsi="Times New Roman" w:cs="Times New Roman"/>
          <w:color w:val="000000" w:themeColor="text1"/>
          <w:spacing w:val="5"/>
        </w:rPr>
        <w:t>日之前发至：</w:t>
      </w:r>
      <w:r w:rsidRPr="00F708E4">
        <w:rPr>
          <w:rFonts w:ascii="Times New Roman" w:eastAsia="仿宋" w:hAnsi="Times New Roman" w:cs="Times New Roman"/>
          <w:color w:val="000000" w:themeColor="text1"/>
          <w:spacing w:val="5"/>
        </w:rPr>
        <w:t>ATbaoming@qq.com</w:t>
      </w:r>
      <w:r w:rsidRPr="00F708E4">
        <w:rPr>
          <w:rFonts w:ascii="Times New Roman" w:eastAsia="仿宋" w:hAnsi="Times New Roman" w:cs="Times New Roman"/>
          <w:color w:val="000000" w:themeColor="text1"/>
          <w:spacing w:val="5"/>
        </w:rPr>
        <w:t>，会务组将在</w:t>
      </w:r>
      <w:r w:rsidRPr="00F708E4">
        <w:rPr>
          <w:rFonts w:ascii="Times New Roman" w:eastAsia="仿宋" w:hAnsi="Times New Roman" w:cs="Times New Roman"/>
          <w:color w:val="000000" w:themeColor="text1"/>
          <w:spacing w:val="5"/>
        </w:rPr>
        <w:t>3</w:t>
      </w:r>
      <w:r w:rsidRPr="00F708E4">
        <w:rPr>
          <w:rFonts w:ascii="Times New Roman" w:eastAsia="仿宋" w:hAnsi="Times New Roman" w:cs="Times New Roman"/>
          <w:color w:val="000000" w:themeColor="text1"/>
          <w:spacing w:val="5"/>
        </w:rPr>
        <w:t>个工作日内回复是否报名成功，如未收到回复请及时与会务组联系。须提前缴纳会议费以保证参会名额</w:t>
      </w:r>
      <w:r w:rsidR="00226250" w:rsidRPr="00F708E4">
        <w:rPr>
          <w:rFonts w:ascii="Times New Roman" w:eastAsia="仿宋" w:hAnsi="Times New Roman" w:cs="Times New Roman"/>
          <w:color w:val="000000" w:themeColor="text1"/>
          <w:spacing w:val="5"/>
        </w:rPr>
        <w:t>。</w:t>
      </w:r>
      <w:r w:rsidR="00670CF6" w:rsidRPr="00670CF6">
        <w:rPr>
          <w:rFonts w:ascii="Times New Roman" w:eastAsia="仿宋" w:hAnsi="Times New Roman" w:cs="Times New Roman"/>
          <w:color w:val="000000" w:themeColor="text1"/>
          <w:spacing w:val="5"/>
        </w:rPr>
        <w:t>付款信息如下：</w:t>
      </w:r>
    </w:p>
    <w:p w:rsidR="00670CF6" w:rsidRPr="00681274" w:rsidRDefault="00670CF6" w:rsidP="00670CF6">
      <w:pPr>
        <w:pStyle w:val="a8"/>
        <w:shd w:val="clear" w:color="auto" w:fill="FFFFFF"/>
        <w:spacing w:before="0" w:beforeAutospacing="0" w:after="0" w:afterAutospacing="0"/>
        <w:ind w:firstLineChars="200" w:firstLine="422"/>
        <w:rPr>
          <w:rFonts w:ascii="Times New Roman" w:hAnsi="Times New Roman" w:cs="Times New Roman"/>
          <w:color w:val="000000"/>
          <w:sz w:val="21"/>
          <w:szCs w:val="21"/>
          <w:shd w:val="clear" w:color="auto" w:fill="FFFFFF"/>
        </w:rPr>
      </w:pPr>
      <w:r w:rsidRPr="00681274">
        <w:rPr>
          <w:rFonts w:ascii="Times New Roman" w:hAnsi="Times New Roman" w:cs="Times New Roman"/>
          <w:b/>
          <w:color w:val="000000"/>
          <w:sz w:val="21"/>
          <w:szCs w:val="21"/>
          <w:shd w:val="clear" w:color="auto" w:fill="FFFFFF"/>
        </w:rPr>
        <w:t>户名：</w:t>
      </w:r>
      <w:r w:rsidRPr="00681274">
        <w:rPr>
          <w:rFonts w:ascii="Times New Roman" w:hAnsi="Times New Roman" w:cs="Times New Roman"/>
          <w:color w:val="000000"/>
          <w:sz w:val="21"/>
          <w:szCs w:val="21"/>
          <w:shd w:val="clear" w:color="auto" w:fill="FFFFFF"/>
        </w:rPr>
        <w:t>亚太建设科技信息研究院有限公司；</w:t>
      </w:r>
    </w:p>
    <w:p w:rsidR="00670CF6" w:rsidRPr="00681274" w:rsidRDefault="00670CF6" w:rsidP="00670CF6">
      <w:pPr>
        <w:pStyle w:val="a8"/>
        <w:shd w:val="clear" w:color="auto" w:fill="FFFFFF"/>
        <w:spacing w:before="0" w:beforeAutospacing="0" w:after="0" w:afterAutospacing="0"/>
        <w:ind w:firstLineChars="200" w:firstLine="422"/>
        <w:rPr>
          <w:rFonts w:ascii="Times New Roman" w:hAnsi="Times New Roman" w:cs="Times New Roman"/>
          <w:color w:val="000000"/>
          <w:sz w:val="21"/>
          <w:szCs w:val="21"/>
          <w:shd w:val="clear" w:color="auto" w:fill="FFFFFF"/>
        </w:rPr>
      </w:pPr>
      <w:r w:rsidRPr="00681274">
        <w:rPr>
          <w:rFonts w:ascii="Times New Roman" w:hAnsi="Times New Roman" w:cs="Times New Roman"/>
          <w:b/>
          <w:color w:val="000000"/>
          <w:sz w:val="21"/>
          <w:szCs w:val="21"/>
          <w:shd w:val="clear" w:color="auto" w:fill="FFFFFF"/>
        </w:rPr>
        <w:t>开户银行：</w:t>
      </w:r>
      <w:r w:rsidRPr="00681274">
        <w:rPr>
          <w:rFonts w:ascii="Times New Roman" w:hAnsi="Times New Roman" w:cs="Times New Roman"/>
          <w:color w:val="000000"/>
          <w:sz w:val="21"/>
          <w:szCs w:val="21"/>
          <w:shd w:val="clear" w:color="auto" w:fill="FFFFFF"/>
        </w:rPr>
        <w:t>招商银行北京东三环支行；</w:t>
      </w:r>
    </w:p>
    <w:p w:rsidR="00670CF6" w:rsidRPr="00681274" w:rsidRDefault="00670CF6" w:rsidP="00670CF6">
      <w:pPr>
        <w:pStyle w:val="a8"/>
        <w:shd w:val="clear" w:color="auto" w:fill="FFFFFF"/>
        <w:spacing w:before="0" w:beforeAutospacing="0" w:after="0" w:afterAutospacing="0"/>
        <w:ind w:firstLineChars="200" w:firstLine="422"/>
        <w:rPr>
          <w:rFonts w:ascii="Times New Roman" w:hAnsi="Times New Roman" w:cs="Times New Roman"/>
          <w:color w:val="000000"/>
          <w:sz w:val="21"/>
          <w:szCs w:val="21"/>
          <w:shd w:val="clear" w:color="auto" w:fill="FFFFFF"/>
        </w:rPr>
      </w:pPr>
      <w:r w:rsidRPr="00681274">
        <w:rPr>
          <w:rFonts w:ascii="Times New Roman" w:hAnsi="Times New Roman" w:cs="Times New Roman"/>
          <w:b/>
          <w:color w:val="000000"/>
          <w:sz w:val="21"/>
          <w:szCs w:val="21"/>
          <w:shd w:val="clear" w:color="auto" w:fill="FFFFFF"/>
        </w:rPr>
        <w:t>账号：</w:t>
      </w:r>
      <w:r w:rsidRPr="00681274">
        <w:rPr>
          <w:rFonts w:ascii="Times New Roman" w:hAnsi="Times New Roman" w:cs="Times New Roman"/>
          <w:color w:val="000000"/>
          <w:sz w:val="21"/>
          <w:szCs w:val="21"/>
          <w:shd w:val="clear" w:color="auto" w:fill="FFFFFF"/>
        </w:rPr>
        <w:t>110908001310606</w:t>
      </w:r>
      <w:r w:rsidRPr="00681274">
        <w:rPr>
          <w:rFonts w:ascii="Times New Roman" w:hAnsi="Times New Roman" w:cs="Times New Roman"/>
          <w:color w:val="000000"/>
          <w:sz w:val="21"/>
          <w:szCs w:val="21"/>
          <w:shd w:val="clear" w:color="auto" w:fill="FFFFFF"/>
        </w:rPr>
        <w:t>；</w:t>
      </w:r>
    </w:p>
    <w:p w:rsidR="00670CF6" w:rsidRPr="00681274" w:rsidRDefault="00670CF6" w:rsidP="00670CF6">
      <w:pPr>
        <w:pStyle w:val="a8"/>
        <w:shd w:val="clear" w:color="auto" w:fill="FFFFFF"/>
        <w:spacing w:before="0" w:beforeAutospacing="0" w:after="0" w:afterAutospacing="0"/>
        <w:ind w:firstLineChars="200" w:firstLine="422"/>
        <w:rPr>
          <w:rFonts w:ascii="Times New Roman" w:hAnsi="Times New Roman" w:cs="Times New Roman"/>
          <w:color w:val="000000"/>
          <w:sz w:val="21"/>
          <w:szCs w:val="21"/>
          <w:shd w:val="clear" w:color="auto" w:fill="FFFFFF"/>
        </w:rPr>
      </w:pPr>
      <w:r w:rsidRPr="00681274">
        <w:rPr>
          <w:rFonts w:ascii="Times New Roman" w:hAnsi="Times New Roman" w:cs="Times New Roman"/>
          <w:b/>
          <w:color w:val="000000"/>
          <w:sz w:val="21"/>
          <w:szCs w:val="21"/>
          <w:shd w:val="clear" w:color="auto" w:fill="FFFFFF"/>
        </w:rPr>
        <w:t>汇款用途：</w:t>
      </w:r>
      <w:r>
        <w:rPr>
          <w:rFonts w:ascii="Times New Roman" w:hAnsi="Times New Roman" w:cs="Times New Roman" w:hint="eastAsia"/>
          <w:color w:val="000000"/>
          <w:sz w:val="21"/>
          <w:szCs w:val="21"/>
          <w:shd w:val="clear" w:color="auto" w:fill="FFFFFF"/>
        </w:rPr>
        <w:t>绿色建筑论坛</w:t>
      </w:r>
      <w:r w:rsidRPr="00681274">
        <w:rPr>
          <w:rFonts w:ascii="Times New Roman" w:hAnsi="Times New Roman" w:cs="Times New Roman"/>
          <w:color w:val="000000"/>
          <w:sz w:val="21"/>
          <w:szCs w:val="21"/>
          <w:shd w:val="clear" w:color="auto" w:fill="FFFFFF"/>
        </w:rPr>
        <w:t>+</w:t>
      </w:r>
      <w:r w:rsidRPr="00681274">
        <w:rPr>
          <w:rFonts w:ascii="Times New Roman" w:hAnsi="Times New Roman" w:cs="Times New Roman"/>
          <w:color w:val="000000"/>
          <w:sz w:val="21"/>
          <w:szCs w:val="21"/>
          <w:shd w:val="clear" w:color="auto" w:fill="FFFFFF"/>
        </w:rPr>
        <w:t>参会人员姓名。</w:t>
      </w:r>
    </w:p>
    <w:p w:rsidR="00670CF6" w:rsidRPr="00681274" w:rsidRDefault="00670CF6" w:rsidP="00670CF6">
      <w:pPr>
        <w:pStyle w:val="a8"/>
        <w:shd w:val="clear" w:color="auto" w:fill="FFFFFF"/>
        <w:spacing w:before="0" w:beforeAutospacing="0" w:after="0" w:afterAutospacing="0"/>
        <w:rPr>
          <w:rFonts w:ascii="Helvetica" w:hAnsi="Helvetica" w:cs="Helvetica"/>
          <w:b/>
          <w:color w:val="000000"/>
          <w:sz w:val="21"/>
          <w:szCs w:val="21"/>
          <w:shd w:val="clear" w:color="auto" w:fill="FFFFFF"/>
        </w:rPr>
      </w:pPr>
      <w:r w:rsidRPr="00681274">
        <w:rPr>
          <w:rFonts w:ascii="Times New Roman" w:hAnsi="Times New Roman" w:cs="Times New Roman"/>
          <w:b/>
          <w:color w:val="000000"/>
          <w:sz w:val="21"/>
          <w:szCs w:val="21"/>
          <w:shd w:val="clear" w:color="auto" w:fill="FFFFFF"/>
        </w:rPr>
        <w:t>（特别提醒：请尽量采用银行汇款（柜台转款、网上银行和手机银行均可）形式，</w:t>
      </w:r>
      <w:r w:rsidRPr="00681274">
        <w:rPr>
          <w:rFonts w:ascii="Times New Roman" w:hAnsi="Times New Roman" w:cs="Times New Roman"/>
          <w:b/>
          <w:color w:val="2E74B5"/>
          <w:sz w:val="21"/>
          <w:szCs w:val="21"/>
          <w:shd w:val="clear" w:color="auto" w:fill="FFFFFF"/>
        </w:rPr>
        <w:t>不推荐使用支付宝汇款</w:t>
      </w:r>
      <w:r w:rsidRPr="00681274">
        <w:rPr>
          <w:rFonts w:ascii="Times New Roman" w:hAnsi="Times New Roman" w:cs="Times New Roman"/>
          <w:b/>
          <w:color w:val="000000"/>
          <w:sz w:val="21"/>
          <w:szCs w:val="21"/>
          <w:shd w:val="clear" w:color="auto" w:fill="FFFFFF"/>
        </w:rPr>
        <w:t>（因支付宝系统原因会造成汇款信息不全，不能及时进账并开具</w:t>
      </w:r>
      <w:r w:rsidRPr="0045232C">
        <w:rPr>
          <w:rFonts w:ascii="Helvetica" w:hAnsi="Helvetica" w:cs="Helvetica"/>
          <w:b/>
          <w:color w:val="000000"/>
          <w:sz w:val="21"/>
          <w:szCs w:val="21"/>
          <w:shd w:val="clear" w:color="auto" w:fill="FFFFFF"/>
        </w:rPr>
        <w:t>发票））</w:t>
      </w:r>
    </w:p>
    <w:p w:rsidR="00B244C4" w:rsidRDefault="00B244C4" w:rsidP="00D9463C">
      <w:pPr>
        <w:rPr>
          <w:rFonts w:ascii="Times New Roman" w:eastAsia="仿宋" w:hAnsi="Times New Roman" w:cs="Times New Roman"/>
          <w:sz w:val="24"/>
          <w:szCs w:val="24"/>
        </w:rPr>
      </w:pPr>
    </w:p>
    <w:p w:rsidR="00670CF6" w:rsidRPr="00670CF6" w:rsidRDefault="002C1004" w:rsidP="00670CF6">
      <w:pPr>
        <w:rPr>
          <w:rFonts w:ascii="仿宋" w:eastAsia="仿宋" w:hAnsi="仿宋" w:cs="Times New Roman"/>
          <w:b/>
          <w:sz w:val="24"/>
          <w:szCs w:val="24"/>
        </w:rPr>
      </w:pPr>
      <w:r>
        <w:rPr>
          <w:rFonts w:ascii="仿宋" w:eastAsia="仿宋" w:hAnsi="仿宋" w:cs="Times New Roman" w:hint="eastAsia"/>
          <w:b/>
          <w:sz w:val="24"/>
          <w:szCs w:val="24"/>
        </w:rPr>
        <w:t>4</w:t>
      </w:r>
      <w:r w:rsidR="0012741D">
        <w:rPr>
          <w:rFonts w:ascii="仿宋" w:eastAsia="仿宋" w:hAnsi="仿宋" w:cs="Times New Roman" w:hint="eastAsia"/>
          <w:b/>
          <w:sz w:val="24"/>
          <w:szCs w:val="24"/>
        </w:rPr>
        <w:t>会议</w:t>
      </w:r>
      <w:r w:rsidR="00670CF6" w:rsidRPr="00670CF6">
        <w:rPr>
          <w:rFonts w:ascii="仿宋" w:eastAsia="仿宋" w:hAnsi="仿宋" w:cs="Times New Roman" w:hint="eastAsia"/>
          <w:b/>
          <w:sz w:val="24"/>
          <w:szCs w:val="24"/>
        </w:rPr>
        <w:t>地点</w:t>
      </w:r>
    </w:p>
    <w:p w:rsidR="00670CF6" w:rsidRPr="00670CF6" w:rsidRDefault="00670CF6" w:rsidP="00670CF6">
      <w:pPr>
        <w:rPr>
          <w:rFonts w:ascii="Times New Roman" w:eastAsia="仿宋" w:hAnsi="Times New Roman" w:cs="Times New Roman"/>
          <w:color w:val="000000" w:themeColor="text1"/>
          <w:spacing w:val="5"/>
          <w:kern w:val="0"/>
          <w:sz w:val="24"/>
          <w:szCs w:val="24"/>
        </w:rPr>
      </w:pPr>
      <w:r w:rsidRPr="00670CF6">
        <w:rPr>
          <w:rFonts w:ascii="Times New Roman" w:eastAsia="仿宋" w:hAnsi="Times New Roman" w:cs="Times New Roman"/>
          <w:b/>
          <w:color w:val="000000" w:themeColor="text1"/>
          <w:spacing w:val="5"/>
          <w:kern w:val="0"/>
          <w:sz w:val="24"/>
          <w:szCs w:val="24"/>
        </w:rPr>
        <w:lastRenderedPageBreak/>
        <w:t>论坛地点：</w:t>
      </w:r>
      <w:r w:rsidRPr="00670CF6">
        <w:rPr>
          <w:rFonts w:ascii="Times New Roman" w:eastAsia="仿宋" w:hAnsi="Times New Roman" w:cs="Times New Roman"/>
          <w:color w:val="000000" w:themeColor="text1"/>
          <w:spacing w:val="5"/>
          <w:kern w:val="0"/>
          <w:sz w:val="24"/>
          <w:szCs w:val="24"/>
        </w:rPr>
        <w:t>中国建筑设计研究院有限公司</w:t>
      </w:r>
      <w:r w:rsidRPr="00B244C4">
        <w:rPr>
          <w:rFonts w:ascii="仿宋" w:eastAsia="仿宋" w:hAnsi="仿宋" w:cs="Times New Roman"/>
          <w:sz w:val="24"/>
          <w:szCs w:val="24"/>
        </w:rPr>
        <w:t>BIM</w:t>
      </w:r>
      <w:r w:rsidRPr="00B244C4">
        <w:rPr>
          <w:rFonts w:ascii="仿宋" w:eastAsia="仿宋" w:hAnsi="仿宋" w:cs="Times New Roman" w:hint="eastAsia"/>
          <w:sz w:val="24"/>
          <w:szCs w:val="24"/>
        </w:rPr>
        <w:t>创新实验楼</w:t>
      </w:r>
      <w:r w:rsidRPr="00B244C4">
        <w:rPr>
          <w:rFonts w:ascii="仿宋" w:eastAsia="仿宋" w:hAnsi="仿宋" w:cs="Times New Roman"/>
          <w:sz w:val="24"/>
          <w:szCs w:val="24"/>
        </w:rPr>
        <w:t>大报告厅</w:t>
      </w:r>
      <w:r w:rsidRPr="00670CF6">
        <w:rPr>
          <w:rFonts w:ascii="Times New Roman" w:eastAsia="仿宋" w:hAnsi="Times New Roman" w:cs="Times New Roman"/>
          <w:color w:val="000000" w:themeColor="text1"/>
          <w:spacing w:val="5"/>
          <w:kern w:val="0"/>
          <w:sz w:val="24"/>
          <w:szCs w:val="24"/>
        </w:rPr>
        <w:t>（北京市西城区车公庄大街</w:t>
      </w:r>
      <w:r w:rsidRPr="00670CF6">
        <w:rPr>
          <w:rFonts w:ascii="Times New Roman" w:eastAsia="仿宋" w:hAnsi="Times New Roman" w:cs="Times New Roman"/>
          <w:color w:val="000000" w:themeColor="text1"/>
          <w:spacing w:val="5"/>
          <w:kern w:val="0"/>
          <w:sz w:val="24"/>
          <w:szCs w:val="24"/>
        </w:rPr>
        <w:t>19</w:t>
      </w:r>
      <w:r w:rsidRPr="00670CF6">
        <w:rPr>
          <w:rFonts w:ascii="Times New Roman" w:eastAsia="仿宋" w:hAnsi="Times New Roman" w:cs="Times New Roman"/>
          <w:color w:val="000000" w:themeColor="text1"/>
          <w:spacing w:val="5"/>
          <w:kern w:val="0"/>
          <w:sz w:val="24"/>
          <w:szCs w:val="24"/>
        </w:rPr>
        <w:t>号，地铁</w:t>
      </w:r>
      <w:r w:rsidRPr="00670CF6">
        <w:rPr>
          <w:rFonts w:ascii="Times New Roman" w:eastAsia="仿宋" w:hAnsi="Times New Roman" w:cs="Times New Roman"/>
          <w:color w:val="000000" w:themeColor="text1"/>
          <w:spacing w:val="5"/>
          <w:kern w:val="0"/>
          <w:sz w:val="24"/>
          <w:szCs w:val="24"/>
        </w:rPr>
        <w:t>6</w:t>
      </w:r>
      <w:r w:rsidRPr="00670CF6">
        <w:rPr>
          <w:rFonts w:ascii="Times New Roman" w:eastAsia="仿宋" w:hAnsi="Times New Roman" w:cs="Times New Roman"/>
          <w:color w:val="000000" w:themeColor="text1"/>
          <w:spacing w:val="5"/>
          <w:kern w:val="0"/>
          <w:sz w:val="24"/>
          <w:szCs w:val="24"/>
        </w:rPr>
        <w:t>号线车公庄西站</w:t>
      </w:r>
      <w:r w:rsidRPr="00670CF6">
        <w:rPr>
          <w:rFonts w:ascii="Times New Roman" w:eastAsia="仿宋" w:hAnsi="Times New Roman" w:cs="Times New Roman" w:hint="eastAsia"/>
          <w:color w:val="000000" w:themeColor="text1"/>
          <w:spacing w:val="5"/>
          <w:kern w:val="0"/>
          <w:sz w:val="24"/>
          <w:szCs w:val="24"/>
        </w:rPr>
        <w:t>西北</w:t>
      </w:r>
      <w:r w:rsidRPr="00670CF6">
        <w:rPr>
          <w:rFonts w:ascii="Times New Roman" w:eastAsia="仿宋" w:hAnsi="Times New Roman" w:cs="Times New Roman"/>
          <w:color w:val="000000" w:themeColor="text1"/>
          <w:spacing w:val="5"/>
          <w:kern w:val="0"/>
          <w:sz w:val="24"/>
          <w:szCs w:val="24"/>
        </w:rPr>
        <w:t>口</w:t>
      </w:r>
      <w:r w:rsidRPr="00670CF6">
        <w:rPr>
          <w:rFonts w:ascii="Times New Roman" w:eastAsia="仿宋" w:hAnsi="Times New Roman" w:cs="Times New Roman" w:hint="eastAsia"/>
          <w:color w:val="000000" w:themeColor="text1"/>
          <w:spacing w:val="5"/>
          <w:kern w:val="0"/>
          <w:sz w:val="24"/>
          <w:szCs w:val="24"/>
        </w:rPr>
        <w:t>（</w:t>
      </w:r>
      <w:r w:rsidRPr="00670CF6">
        <w:rPr>
          <w:rFonts w:ascii="Times New Roman" w:eastAsia="仿宋" w:hAnsi="Times New Roman" w:cs="Times New Roman" w:hint="eastAsia"/>
          <w:color w:val="000000" w:themeColor="text1"/>
          <w:spacing w:val="5"/>
          <w:kern w:val="0"/>
          <w:sz w:val="24"/>
          <w:szCs w:val="24"/>
        </w:rPr>
        <w:t>A</w:t>
      </w:r>
      <w:r w:rsidRPr="00670CF6">
        <w:rPr>
          <w:rFonts w:ascii="Times New Roman" w:eastAsia="仿宋" w:hAnsi="Times New Roman" w:cs="Times New Roman" w:hint="eastAsia"/>
          <w:color w:val="000000" w:themeColor="text1"/>
          <w:spacing w:val="5"/>
          <w:kern w:val="0"/>
          <w:sz w:val="24"/>
          <w:szCs w:val="24"/>
        </w:rPr>
        <w:t>口）</w:t>
      </w:r>
      <w:r w:rsidRPr="00670CF6">
        <w:rPr>
          <w:rFonts w:ascii="Times New Roman" w:eastAsia="仿宋" w:hAnsi="Times New Roman" w:cs="Times New Roman"/>
          <w:color w:val="000000" w:themeColor="text1"/>
          <w:spacing w:val="5"/>
          <w:kern w:val="0"/>
          <w:sz w:val="24"/>
          <w:szCs w:val="24"/>
        </w:rPr>
        <w:t>向西</w:t>
      </w:r>
      <w:r w:rsidRPr="00670CF6">
        <w:rPr>
          <w:rFonts w:ascii="Times New Roman" w:eastAsia="仿宋" w:hAnsi="Times New Roman" w:cs="Times New Roman"/>
          <w:color w:val="000000" w:themeColor="text1"/>
          <w:spacing w:val="5"/>
          <w:kern w:val="0"/>
          <w:sz w:val="24"/>
          <w:szCs w:val="24"/>
        </w:rPr>
        <w:t>200</w:t>
      </w:r>
      <w:r w:rsidRPr="00670CF6">
        <w:rPr>
          <w:rFonts w:ascii="Times New Roman" w:eastAsia="仿宋" w:hAnsi="Times New Roman" w:cs="Times New Roman"/>
          <w:color w:val="000000" w:themeColor="text1"/>
          <w:spacing w:val="5"/>
          <w:kern w:val="0"/>
          <w:sz w:val="24"/>
          <w:szCs w:val="24"/>
        </w:rPr>
        <w:t>米）</w:t>
      </w:r>
    </w:p>
    <w:p w:rsidR="00670CF6" w:rsidRPr="00670CF6" w:rsidRDefault="00670CF6" w:rsidP="00670CF6">
      <w:pPr>
        <w:rPr>
          <w:rFonts w:ascii="Times New Roman" w:eastAsia="仿宋" w:hAnsi="Times New Roman" w:cs="Times New Roman"/>
          <w:color w:val="000000" w:themeColor="text1"/>
          <w:spacing w:val="5"/>
          <w:kern w:val="0"/>
          <w:sz w:val="24"/>
          <w:szCs w:val="24"/>
        </w:rPr>
      </w:pPr>
      <w:r w:rsidRPr="00670CF6">
        <w:rPr>
          <w:rFonts w:ascii="Times New Roman" w:eastAsia="仿宋" w:hAnsi="Times New Roman" w:cs="Times New Roman"/>
          <w:b/>
          <w:color w:val="000000" w:themeColor="text1"/>
          <w:spacing w:val="5"/>
          <w:kern w:val="0"/>
          <w:sz w:val="24"/>
          <w:szCs w:val="24"/>
        </w:rPr>
        <w:t>住宿地点：</w:t>
      </w:r>
      <w:r w:rsidRPr="00670CF6">
        <w:rPr>
          <w:rFonts w:ascii="Times New Roman" w:eastAsia="仿宋" w:hAnsi="Times New Roman" w:cs="Times New Roman"/>
          <w:color w:val="000000" w:themeColor="text1"/>
          <w:spacing w:val="5"/>
          <w:kern w:val="0"/>
          <w:sz w:val="24"/>
          <w:szCs w:val="24"/>
        </w:rPr>
        <w:t>本次论坛会务组不负责住宿事宜，请参会代表自行解决。推荐中国建筑设计研究院有限公司附近酒店如下：</w:t>
      </w:r>
    </w:p>
    <w:p w:rsidR="00670CF6" w:rsidRPr="00670CF6" w:rsidRDefault="00670CF6" w:rsidP="00670CF6">
      <w:pPr>
        <w:pStyle w:val="a3"/>
        <w:numPr>
          <w:ilvl w:val="0"/>
          <w:numId w:val="5"/>
        </w:numPr>
        <w:ind w:firstLineChars="0"/>
        <w:rPr>
          <w:rFonts w:ascii="Times New Roman" w:eastAsia="仿宋" w:hAnsi="Times New Roman" w:cs="Times New Roman"/>
          <w:color w:val="000000" w:themeColor="text1"/>
          <w:spacing w:val="5"/>
          <w:kern w:val="0"/>
          <w:sz w:val="24"/>
          <w:szCs w:val="24"/>
        </w:rPr>
      </w:pPr>
      <w:r w:rsidRPr="00670CF6">
        <w:rPr>
          <w:rFonts w:ascii="Times New Roman" w:eastAsia="仿宋" w:hAnsi="Times New Roman" w:cs="Times New Roman"/>
          <w:color w:val="000000" w:themeColor="text1"/>
          <w:spacing w:val="5"/>
          <w:kern w:val="0"/>
          <w:sz w:val="24"/>
          <w:szCs w:val="24"/>
        </w:rPr>
        <w:t>国谊宾馆（北京市西城区文兴东街</w:t>
      </w:r>
      <w:r w:rsidRPr="00670CF6">
        <w:rPr>
          <w:rFonts w:ascii="Times New Roman" w:eastAsia="仿宋" w:hAnsi="Times New Roman" w:cs="Times New Roman"/>
          <w:color w:val="000000" w:themeColor="text1"/>
          <w:spacing w:val="5"/>
          <w:kern w:val="0"/>
          <w:sz w:val="24"/>
          <w:szCs w:val="24"/>
        </w:rPr>
        <w:t>1</w:t>
      </w:r>
      <w:r w:rsidRPr="00670CF6">
        <w:rPr>
          <w:rFonts w:ascii="Times New Roman" w:eastAsia="仿宋" w:hAnsi="Times New Roman" w:cs="Times New Roman"/>
          <w:color w:val="000000" w:themeColor="text1"/>
          <w:spacing w:val="5"/>
          <w:kern w:val="0"/>
          <w:sz w:val="24"/>
          <w:szCs w:val="24"/>
        </w:rPr>
        <w:t>号），电话：</w:t>
      </w:r>
      <w:r w:rsidRPr="00670CF6">
        <w:rPr>
          <w:rFonts w:ascii="Times New Roman" w:eastAsia="仿宋" w:hAnsi="Times New Roman" w:cs="Times New Roman"/>
          <w:color w:val="000000" w:themeColor="text1"/>
          <w:spacing w:val="5"/>
          <w:kern w:val="0"/>
          <w:sz w:val="24"/>
          <w:szCs w:val="24"/>
        </w:rPr>
        <w:t>010-68316611</w:t>
      </w:r>
    </w:p>
    <w:p w:rsidR="00670CF6" w:rsidRPr="00670CF6" w:rsidRDefault="00670CF6" w:rsidP="00670CF6">
      <w:pPr>
        <w:pStyle w:val="a3"/>
        <w:numPr>
          <w:ilvl w:val="0"/>
          <w:numId w:val="5"/>
        </w:numPr>
        <w:ind w:firstLineChars="0"/>
        <w:rPr>
          <w:rFonts w:ascii="Times New Roman" w:eastAsia="仿宋" w:hAnsi="Times New Roman" w:cs="Times New Roman"/>
          <w:color w:val="000000" w:themeColor="text1"/>
          <w:spacing w:val="5"/>
          <w:kern w:val="0"/>
          <w:sz w:val="24"/>
          <w:szCs w:val="24"/>
        </w:rPr>
      </w:pPr>
      <w:r w:rsidRPr="00670CF6">
        <w:rPr>
          <w:rFonts w:ascii="Times New Roman" w:eastAsia="仿宋" w:hAnsi="Times New Roman" w:cs="Times New Roman"/>
          <w:color w:val="000000" w:themeColor="text1"/>
          <w:spacing w:val="5"/>
          <w:kern w:val="0"/>
          <w:sz w:val="24"/>
          <w:szCs w:val="24"/>
        </w:rPr>
        <w:t>新疆大厦（北京市海淀区三里河</w:t>
      </w:r>
      <w:r w:rsidRPr="00670CF6">
        <w:rPr>
          <w:rFonts w:ascii="Times New Roman" w:eastAsia="仿宋" w:hAnsi="Times New Roman" w:cs="Times New Roman" w:hint="eastAsia"/>
          <w:color w:val="000000" w:themeColor="text1"/>
          <w:spacing w:val="5"/>
          <w:kern w:val="0"/>
          <w:sz w:val="24"/>
          <w:szCs w:val="24"/>
        </w:rPr>
        <w:t>路</w:t>
      </w:r>
      <w:r w:rsidRPr="00670CF6">
        <w:rPr>
          <w:rFonts w:ascii="Times New Roman" w:eastAsia="仿宋" w:hAnsi="Times New Roman" w:cs="Times New Roman"/>
          <w:color w:val="000000" w:themeColor="text1"/>
          <w:spacing w:val="5"/>
          <w:kern w:val="0"/>
          <w:sz w:val="24"/>
          <w:szCs w:val="24"/>
        </w:rPr>
        <w:t>7</w:t>
      </w:r>
      <w:r w:rsidRPr="00670CF6">
        <w:rPr>
          <w:rFonts w:ascii="Times New Roman" w:eastAsia="仿宋" w:hAnsi="Times New Roman" w:cs="Times New Roman"/>
          <w:color w:val="000000" w:themeColor="text1"/>
          <w:spacing w:val="5"/>
          <w:kern w:val="0"/>
          <w:sz w:val="24"/>
          <w:szCs w:val="24"/>
        </w:rPr>
        <w:t>号），电话：</w:t>
      </w:r>
      <w:r w:rsidRPr="00670CF6">
        <w:rPr>
          <w:rFonts w:ascii="Times New Roman" w:eastAsia="仿宋" w:hAnsi="Times New Roman" w:cs="Times New Roman"/>
          <w:color w:val="000000" w:themeColor="text1"/>
          <w:spacing w:val="5"/>
          <w:kern w:val="0"/>
          <w:sz w:val="24"/>
          <w:szCs w:val="24"/>
        </w:rPr>
        <w:t>010-68339999</w:t>
      </w:r>
    </w:p>
    <w:p w:rsidR="00670CF6" w:rsidRPr="0012741D" w:rsidRDefault="00670CF6" w:rsidP="0012741D">
      <w:pPr>
        <w:jc w:val="center"/>
        <w:rPr>
          <w:rFonts w:ascii="黑体" w:eastAsia="黑体" w:hAnsi="黑体"/>
        </w:rPr>
      </w:pPr>
      <w:r>
        <w:rPr>
          <w:noProof/>
        </w:rPr>
        <w:drawing>
          <wp:inline distT="0" distB="0" distL="0" distR="0" wp14:anchorId="4E4CE222" wp14:editId="768C0F8F">
            <wp:extent cx="5400000" cy="22561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地图.png"/>
                    <pic:cNvPicPr/>
                  </pic:nvPicPr>
                  <pic:blipFill>
                    <a:blip r:embed="rId7">
                      <a:extLst>
                        <a:ext uri="{28A0092B-C50C-407E-A947-70E740481C1C}">
                          <a14:useLocalDpi xmlns:a14="http://schemas.microsoft.com/office/drawing/2010/main" val="0"/>
                        </a:ext>
                      </a:extLst>
                    </a:blip>
                    <a:stretch>
                      <a:fillRect/>
                    </a:stretch>
                  </pic:blipFill>
                  <pic:spPr>
                    <a:xfrm>
                      <a:off x="0" y="0"/>
                      <a:ext cx="5400000" cy="2256187"/>
                    </a:xfrm>
                    <a:prstGeom prst="rect">
                      <a:avLst/>
                    </a:prstGeom>
                  </pic:spPr>
                </pic:pic>
              </a:graphicData>
            </a:graphic>
          </wp:inline>
        </w:drawing>
      </w:r>
    </w:p>
    <w:p w:rsidR="00670CF6" w:rsidRPr="00670CF6" w:rsidRDefault="00670CF6" w:rsidP="00D9463C">
      <w:pPr>
        <w:rPr>
          <w:rFonts w:ascii="Times New Roman" w:eastAsia="仿宋" w:hAnsi="Times New Roman" w:cs="Times New Roman"/>
          <w:sz w:val="24"/>
          <w:szCs w:val="24"/>
        </w:rPr>
      </w:pPr>
    </w:p>
    <w:p w:rsidR="00226250" w:rsidRPr="00F708E4" w:rsidRDefault="00670CF6" w:rsidP="00D9463C">
      <w:pPr>
        <w:rPr>
          <w:rFonts w:ascii="Times New Roman" w:eastAsia="仿宋" w:hAnsi="Times New Roman" w:cs="Times New Roman"/>
          <w:b/>
          <w:sz w:val="24"/>
          <w:szCs w:val="24"/>
        </w:rPr>
      </w:pPr>
      <w:r>
        <w:rPr>
          <w:rFonts w:ascii="Times New Roman" w:eastAsia="仿宋" w:hAnsi="Times New Roman" w:cs="Times New Roman"/>
          <w:b/>
          <w:sz w:val="24"/>
          <w:szCs w:val="24"/>
        </w:rPr>
        <w:t>5</w:t>
      </w:r>
      <w:r w:rsidR="00226250" w:rsidRPr="00F708E4">
        <w:rPr>
          <w:rFonts w:ascii="Times New Roman" w:eastAsia="仿宋" w:hAnsi="Times New Roman" w:cs="Times New Roman"/>
          <w:b/>
          <w:sz w:val="24"/>
          <w:szCs w:val="24"/>
        </w:rPr>
        <w:t>会务组联系方式</w:t>
      </w:r>
    </w:p>
    <w:p w:rsidR="00226250" w:rsidRPr="00F708E4" w:rsidRDefault="00226250" w:rsidP="00226250">
      <w:pPr>
        <w:pStyle w:val="a8"/>
        <w:spacing w:before="0" w:beforeAutospacing="0" w:after="0" w:afterAutospacing="0" w:line="360" w:lineRule="atLeast"/>
        <w:rPr>
          <w:rStyle w:val="a9"/>
          <w:rFonts w:ascii="Times New Roman" w:eastAsia="仿宋" w:hAnsi="Times New Roman" w:cs="Times New Roman"/>
          <w:b w:val="0"/>
        </w:rPr>
      </w:pPr>
      <w:r w:rsidRPr="00F708E4">
        <w:rPr>
          <w:rStyle w:val="a9"/>
          <w:rFonts w:ascii="Times New Roman" w:eastAsia="仿宋" w:hAnsi="Times New Roman" w:cs="Times New Roman"/>
          <w:b w:val="0"/>
        </w:rPr>
        <w:t>《建筑技艺》杂志社</w:t>
      </w:r>
    </w:p>
    <w:p w:rsidR="00226250" w:rsidRPr="00F708E4" w:rsidRDefault="00226250" w:rsidP="00226250">
      <w:pPr>
        <w:pStyle w:val="a8"/>
        <w:spacing w:before="0" w:beforeAutospacing="0" w:after="0" w:afterAutospacing="0" w:line="360" w:lineRule="atLeast"/>
        <w:rPr>
          <w:rFonts w:ascii="Times New Roman" w:eastAsia="仿宋" w:hAnsi="Times New Roman" w:cs="Times New Roman"/>
        </w:rPr>
      </w:pPr>
      <w:r w:rsidRPr="00F708E4">
        <w:rPr>
          <w:rStyle w:val="a9"/>
          <w:rFonts w:ascii="Times New Roman" w:eastAsia="仿宋" w:hAnsi="Times New Roman" w:cs="Times New Roman"/>
          <w:b w:val="0"/>
        </w:rPr>
        <w:t>刘晨：</w:t>
      </w:r>
      <w:r w:rsidRPr="00F708E4">
        <w:rPr>
          <w:rFonts w:ascii="Times New Roman" w:eastAsia="仿宋" w:hAnsi="Times New Roman" w:cs="Times New Roman"/>
        </w:rPr>
        <w:t>010-57368780</w:t>
      </w:r>
      <w:r w:rsidRPr="00F708E4">
        <w:rPr>
          <w:rFonts w:ascii="Times New Roman" w:eastAsia="仿宋" w:hAnsi="Times New Roman" w:cs="Times New Roman"/>
        </w:rPr>
        <w:t>，</w:t>
      </w:r>
      <w:r w:rsidRPr="00F708E4">
        <w:rPr>
          <w:rFonts w:ascii="Times New Roman" w:eastAsia="仿宋" w:hAnsi="Times New Roman" w:cs="Times New Roman"/>
        </w:rPr>
        <w:t>13051332575</w:t>
      </w:r>
      <w:r w:rsidRPr="00F708E4">
        <w:rPr>
          <w:rFonts w:ascii="Times New Roman" w:eastAsia="仿宋" w:hAnsi="Times New Roman" w:cs="Times New Roman"/>
        </w:rPr>
        <w:t>（会议报名）</w:t>
      </w:r>
    </w:p>
    <w:p w:rsidR="00226250" w:rsidRPr="00F708E4" w:rsidRDefault="00226250" w:rsidP="00116466">
      <w:pPr>
        <w:pStyle w:val="a8"/>
        <w:spacing w:before="0" w:beforeAutospacing="0" w:after="0" w:afterAutospacing="0" w:line="360" w:lineRule="atLeast"/>
        <w:rPr>
          <w:rFonts w:ascii="Times New Roman" w:eastAsia="仿宋" w:hAnsi="Times New Roman" w:cs="Times New Roman"/>
        </w:rPr>
      </w:pPr>
      <w:r w:rsidRPr="00F708E4">
        <w:rPr>
          <w:rStyle w:val="a9"/>
          <w:rFonts w:ascii="Times New Roman" w:eastAsia="仿宋" w:hAnsi="Times New Roman" w:cs="Times New Roman"/>
          <w:b w:val="0"/>
        </w:rPr>
        <w:t>杨琳：</w:t>
      </w:r>
      <w:r w:rsidRPr="00F708E4">
        <w:rPr>
          <w:rFonts w:ascii="Times New Roman" w:eastAsia="仿宋" w:hAnsi="Times New Roman" w:cs="Times New Roman"/>
        </w:rPr>
        <w:t>010-57368779</w:t>
      </w:r>
      <w:r w:rsidRPr="00F708E4">
        <w:rPr>
          <w:rFonts w:ascii="Times New Roman" w:eastAsia="仿宋" w:hAnsi="Times New Roman" w:cs="Times New Roman"/>
        </w:rPr>
        <w:t>，</w:t>
      </w:r>
      <w:r w:rsidRPr="00F708E4">
        <w:rPr>
          <w:rFonts w:ascii="Times New Roman" w:eastAsia="仿宋" w:hAnsi="Times New Roman" w:cs="Times New Roman"/>
        </w:rPr>
        <w:t>18701529806</w:t>
      </w:r>
      <w:r w:rsidRPr="00F708E4">
        <w:rPr>
          <w:rFonts w:ascii="Times New Roman" w:eastAsia="仿宋" w:hAnsi="Times New Roman" w:cs="Times New Roman"/>
        </w:rPr>
        <w:t>（会议咨询）</w:t>
      </w:r>
    </w:p>
    <w:p w:rsidR="00F708E4" w:rsidRPr="00F708E4" w:rsidRDefault="00F708E4" w:rsidP="00116466">
      <w:pPr>
        <w:pStyle w:val="a8"/>
        <w:spacing w:before="0" w:beforeAutospacing="0" w:after="0" w:afterAutospacing="0" w:line="360" w:lineRule="atLeast"/>
        <w:rPr>
          <w:rFonts w:ascii="Times New Roman" w:eastAsia="仿宋" w:hAnsi="Times New Roman" w:cs="Times New Roman"/>
          <w:color w:val="000000" w:themeColor="text1"/>
          <w:spacing w:val="5"/>
        </w:rPr>
      </w:pPr>
      <w:r w:rsidRPr="00F708E4">
        <w:rPr>
          <w:rFonts w:ascii="Times New Roman" w:eastAsia="仿宋" w:hAnsi="Times New Roman" w:cs="Times New Roman"/>
        </w:rPr>
        <w:t>Email</w:t>
      </w:r>
      <w:r w:rsidRPr="00F708E4">
        <w:rPr>
          <w:rFonts w:ascii="Times New Roman" w:eastAsia="仿宋" w:hAnsi="Times New Roman" w:cs="Times New Roman"/>
        </w:rPr>
        <w:t>：</w:t>
      </w:r>
      <w:hyperlink r:id="rId8" w:history="1">
        <w:r w:rsidRPr="00F708E4">
          <w:rPr>
            <w:rStyle w:val="aa"/>
            <w:rFonts w:ascii="Times New Roman" w:eastAsia="仿宋" w:hAnsi="Times New Roman" w:cs="Times New Roman"/>
            <w:spacing w:val="5"/>
          </w:rPr>
          <w:t>ATbaoming@qq.com</w:t>
        </w:r>
      </w:hyperlink>
      <w:r w:rsidRPr="00F708E4">
        <w:rPr>
          <w:rFonts w:ascii="Times New Roman" w:eastAsia="仿宋" w:hAnsi="Times New Roman" w:cs="Times New Roman"/>
          <w:color w:val="000000" w:themeColor="text1"/>
          <w:spacing w:val="5"/>
        </w:rPr>
        <w:t>（报名及咨询专用）</w:t>
      </w:r>
    </w:p>
    <w:p w:rsidR="00F708E4" w:rsidRDefault="00F708E4" w:rsidP="00116466">
      <w:pPr>
        <w:pStyle w:val="a8"/>
        <w:spacing w:before="0" w:beforeAutospacing="0" w:after="0" w:afterAutospacing="0" w:line="360" w:lineRule="atLeast"/>
        <w:rPr>
          <w:rFonts w:ascii="Times New Roman" w:eastAsia="仿宋" w:hAnsi="Times New Roman" w:cs="Times New Roman"/>
          <w:color w:val="000000" w:themeColor="text1"/>
          <w:spacing w:val="5"/>
        </w:rPr>
      </w:pPr>
      <w:r w:rsidRPr="00F708E4">
        <w:rPr>
          <w:rFonts w:ascii="Times New Roman" w:eastAsia="仿宋" w:hAnsi="Times New Roman" w:cs="Times New Roman"/>
          <w:color w:val="000000" w:themeColor="text1"/>
          <w:spacing w:val="5"/>
        </w:rPr>
        <w:t>网址：</w:t>
      </w:r>
      <w:hyperlink r:id="rId9" w:history="1">
        <w:r w:rsidR="00F66E91" w:rsidRPr="00480662">
          <w:rPr>
            <w:rStyle w:val="aa"/>
            <w:rFonts w:ascii="Times New Roman" w:eastAsia="仿宋" w:hAnsi="Times New Roman" w:cs="Times New Roman" w:hint="eastAsia"/>
            <w:spacing w:val="5"/>
          </w:rPr>
          <w:t>www.atd.com.cn</w:t>
        </w:r>
      </w:hyperlink>
    </w:p>
    <w:p w:rsidR="00F66E91" w:rsidRDefault="00F66E91" w:rsidP="00116466">
      <w:pPr>
        <w:pStyle w:val="a8"/>
        <w:spacing w:before="0" w:beforeAutospacing="0" w:after="0" w:afterAutospacing="0" w:line="360" w:lineRule="atLeast"/>
        <w:rPr>
          <w:rFonts w:ascii="Times New Roman" w:eastAsia="仿宋" w:hAnsi="Times New Roman" w:cs="Times New Roman"/>
          <w:color w:val="000000" w:themeColor="text1"/>
          <w:spacing w:val="5"/>
        </w:rPr>
      </w:pPr>
    </w:p>
    <w:p w:rsidR="00F66E91" w:rsidRDefault="00F66E91" w:rsidP="00F66E91">
      <w:pPr>
        <w:rPr>
          <w:b/>
          <w:sz w:val="18"/>
          <w:szCs w:val="18"/>
        </w:rPr>
      </w:pPr>
    </w:p>
    <w:tbl>
      <w:tblPr>
        <w:tblW w:w="9312" w:type="dxa"/>
        <w:jc w:val="center"/>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9312"/>
      </w:tblGrid>
      <w:tr w:rsidR="00F66E91" w:rsidRPr="00BA0810" w:rsidTr="007A2C24">
        <w:trPr>
          <w:jc w:val="center"/>
        </w:trPr>
        <w:tc>
          <w:tcPr>
            <w:tcW w:w="9312" w:type="dxa"/>
            <w:tcBorders>
              <w:top w:val="dashDotStroked" w:sz="24" w:space="0" w:color="FF0000"/>
              <w:left w:val="dashDotStroked" w:sz="24" w:space="0" w:color="FF0000"/>
              <w:bottom w:val="dashDotStroked" w:sz="24" w:space="0" w:color="FF0000"/>
              <w:right w:val="dashDotStroked" w:sz="24" w:space="0" w:color="FF0000"/>
            </w:tcBorders>
          </w:tcPr>
          <w:p w:rsidR="00F66E91" w:rsidRPr="00BA0810" w:rsidRDefault="00F66E91" w:rsidP="00524336">
            <w:pPr>
              <w:jc w:val="center"/>
              <w:rPr>
                <w:b/>
                <w:sz w:val="18"/>
                <w:szCs w:val="18"/>
              </w:rPr>
            </w:pPr>
            <w:r w:rsidRPr="00BA0810">
              <w:rPr>
                <w:rFonts w:hint="eastAsia"/>
                <w:b/>
                <w:sz w:val="18"/>
                <w:szCs w:val="18"/>
              </w:rPr>
              <w:t>特别提醒</w:t>
            </w:r>
          </w:p>
          <w:p w:rsidR="00F66E91" w:rsidRPr="00BA0810" w:rsidRDefault="00F66E91" w:rsidP="00524336">
            <w:pPr>
              <w:ind w:firstLineChars="200" w:firstLine="361"/>
              <w:rPr>
                <w:b/>
                <w:sz w:val="18"/>
                <w:szCs w:val="18"/>
              </w:rPr>
            </w:pPr>
            <w:r w:rsidRPr="00BA0810">
              <w:rPr>
                <w:rFonts w:hint="eastAsia"/>
                <w:b/>
                <w:sz w:val="18"/>
                <w:szCs w:val="18"/>
              </w:rPr>
              <w:t>（</w:t>
            </w:r>
            <w:r w:rsidRPr="00BA0810">
              <w:rPr>
                <w:rFonts w:hint="eastAsia"/>
                <w:b/>
                <w:sz w:val="18"/>
                <w:szCs w:val="18"/>
              </w:rPr>
              <w:t>1</w:t>
            </w:r>
            <w:r w:rsidRPr="00BA0810">
              <w:rPr>
                <w:rFonts w:hint="eastAsia"/>
                <w:b/>
                <w:sz w:val="18"/>
                <w:szCs w:val="18"/>
              </w:rPr>
              <w:t>）关于发票事宜：请在填写回执表前跟本单位财务部门了解清楚是否需要开具增值税专用发票，如果需要，请您提供准确的增值税专用发票信息，包括：发票抬头（即名称）、税号、地址、电话、开户银行、账号；</w:t>
            </w:r>
            <w:r w:rsidRPr="00BA0810">
              <w:rPr>
                <w:rFonts w:hint="eastAsia"/>
                <w:b/>
                <w:sz w:val="18"/>
                <w:szCs w:val="18"/>
                <w:u w:val="thick"/>
              </w:rPr>
              <w:t>如您未提供增值税专用发票信息，则默认开具增值税普通发票，开具后一律不能更改退换！！！</w:t>
            </w:r>
          </w:p>
          <w:p w:rsidR="00F66E91" w:rsidRPr="00BA0810" w:rsidRDefault="00F66E91" w:rsidP="00524336">
            <w:pPr>
              <w:ind w:firstLineChars="200" w:firstLine="361"/>
              <w:rPr>
                <w:b/>
                <w:sz w:val="18"/>
                <w:szCs w:val="18"/>
              </w:rPr>
            </w:pPr>
            <w:r w:rsidRPr="00BA0810">
              <w:rPr>
                <w:rFonts w:hint="eastAsia"/>
                <w:b/>
                <w:sz w:val="18"/>
                <w:szCs w:val="18"/>
              </w:rPr>
              <w:t>（</w:t>
            </w:r>
            <w:r w:rsidRPr="00BA0810">
              <w:rPr>
                <w:rFonts w:hint="eastAsia"/>
                <w:b/>
                <w:sz w:val="18"/>
                <w:szCs w:val="18"/>
              </w:rPr>
              <w:t>2</w:t>
            </w:r>
            <w:r w:rsidRPr="00BA0810">
              <w:rPr>
                <w:rFonts w:hint="eastAsia"/>
                <w:b/>
                <w:sz w:val="18"/>
                <w:szCs w:val="18"/>
              </w:rPr>
              <w:t>）请尽量采用银行汇款（柜台转款、网上银行和手机银行均可）形式，</w:t>
            </w:r>
            <w:r w:rsidRPr="00BA0810">
              <w:rPr>
                <w:rFonts w:hint="eastAsia"/>
                <w:b/>
                <w:sz w:val="18"/>
                <w:szCs w:val="18"/>
                <w:u w:val="thick"/>
              </w:rPr>
              <w:t>不推荐使用支付宝汇款</w:t>
            </w:r>
            <w:r w:rsidRPr="00BA0810">
              <w:rPr>
                <w:rFonts w:hint="eastAsia"/>
                <w:b/>
                <w:sz w:val="18"/>
                <w:szCs w:val="18"/>
              </w:rPr>
              <w:t>（因系统原因，支付宝汇款会造成汇款信息不全，不能及时进账和开具发票）。</w:t>
            </w:r>
          </w:p>
        </w:tc>
      </w:tr>
    </w:tbl>
    <w:p w:rsidR="00F66E91" w:rsidRPr="003F3220" w:rsidRDefault="00F66E91" w:rsidP="00F66E91">
      <w:pPr>
        <w:pStyle w:val="ab"/>
        <w:spacing w:beforeLines="0" w:before="0" w:line="240" w:lineRule="auto"/>
        <w:ind w:firstLineChars="0" w:firstLine="0"/>
        <w:rPr>
          <w:rFonts w:ascii="Times New Roman" w:eastAsia="宋体" w:hAnsi="Times New Roman"/>
          <w:sz w:val="21"/>
          <w:szCs w:val="21"/>
        </w:rPr>
      </w:pPr>
    </w:p>
    <w:tbl>
      <w:tblPr>
        <w:tblW w:w="49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76"/>
        <w:gridCol w:w="1626"/>
        <w:gridCol w:w="1560"/>
        <w:gridCol w:w="1706"/>
      </w:tblGrid>
      <w:tr w:rsidR="00F66E91" w:rsidRPr="00EC5124" w:rsidTr="002C1004">
        <w:trPr>
          <w:trHeight w:val="284"/>
        </w:trPr>
        <w:tc>
          <w:tcPr>
            <w:tcW w:w="5000" w:type="pct"/>
            <w:gridSpan w:val="5"/>
            <w:tcBorders>
              <w:top w:val="thinThickSmallGap" w:sz="12" w:space="0" w:color="auto"/>
            </w:tcBorders>
          </w:tcPr>
          <w:p w:rsidR="00F66E91" w:rsidRDefault="00F66E91" w:rsidP="00524336">
            <w:pPr>
              <w:jc w:val="center"/>
              <w:rPr>
                <w:rFonts w:eastAsia="黑体"/>
                <w:b/>
                <w:sz w:val="18"/>
                <w:szCs w:val="18"/>
              </w:rPr>
            </w:pPr>
            <w:r>
              <w:rPr>
                <w:rFonts w:eastAsia="黑体" w:hint="eastAsia"/>
                <w:b/>
                <w:sz w:val="18"/>
                <w:szCs w:val="18"/>
              </w:rPr>
              <w:t>附：</w:t>
            </w:r>
            <w:r w:rsidRPr="00F66E91">
              <w:rPr>
                <w:rFonts w:eastAsia="黑体" w:hint="eastAsia"/>
                <w:b/>
                <w:sz w:val="18"/>
                <w:szCs w:val="18"/>
              </w:rPr>
              <w:t>“绿色建筑设计方法</w:t>
            </w:r>
            <w:r w:rsidRPr="00F66E91">
              <w:rPr>
                <w:rFonts w:eastAsia="黑体"/>
                <w:b/>
                <w:sz w:val="18"/>
                <w:szCs w:val="18"/>
              </w:rPr>
              <w:t>创新论坛</w:t>
            </w:r>
            <w:r w:rsidRPr="00F66E91">
              <w:rPr>
                <w:rFonts w:eastAsia="黑体" w:hint="eastAsia"/>
                <w:b/>
                <w:sz w:val="18"/>
                <w:szCs w:val="18"/>
              </w:rPr>
              <w:t xml:space="preserve">  2018</w:t>
            </w:r>
            <w:r w:rsidRPr="00F66E91">
              <w:rPr>
                <w:rFonts w:eastAsia="黑体" w:hint="eastAsia"/>
                <w:b/>
                <w:sz w:val="18"/>
                <w:szCs w:val="18"/>
              </w:rPr>
              <w:t>”</w:t>
            </w:r>
            <w:r>
              <w:rPr>
                <w:rFonts w:eastAsia="黑体" w:hint="eastAsia"/>
                <w:b/>
                <w:sz w:val="18"/>
                <w:szCs w:val="18"/>
              </w:rPr>
              <w:t>报名表（填写完整后发送到</w:t>
            </w:r>
            <w:r w:rsidRPr="006A793B">
              <w:rPr>
                <w:rFonts w:eastAsia="黑体"/>
                <w:b/>
                <w:sz w:val="18"/>
                <w:szCs w:val="18"/>
              </w:rPr>
              <w:t>：</w:t>
            </w:r>
            <w:hyperlink r:id="rId10" w:history="1">
              <w:r w:rsidRPr="00274336">
                <w:rPr>
                  <w:rStyle w:val="aa"/>
                  <w:rFonts w:ascii="Times New Roman" w:hAnsi="Times New Roman" w:cs="Times New Roman"/>
                </w:rPr>
                <w:t>ATbaoming</w:t>
              </w:r>
              <w:r w:rsidRPr="00274336">
                <w:rPr>
                  <w:rStyle w:val="aa"/>
                  <w:rFonts w:ascii="Times New Roman" w:eastAsiaTheme="majorEastAsia" w:hAnsi="Times New Roman" w:cs="Times New Roman"/>
                  <w:sz w:val="18"/>
                  <w:szCs w:val="18"/>
                </w:rPr>
                <w:t>@qq.com</w:t>
              </w:r>
            </w:hyperlink>
            <w:r>
              <w:rPr>
                <w:rFonts w:eastAsia="黑体" w:hint="eastAsia"/>
                <w:b/>
                <w:sz w:val="18"/>
                <w:szCs w:val="18"/>
              </w:rPr>
              <w:t>）</w:t>
            </w:r>
          </w:p>
        </w:tc>
      </w:tr>
      <w:tr w:rsidR="00F66E91" w:rsidRPr="00EC5124" w:rsidTr="002C1004">
        <w:trPr>
          <w:trHeight w:val="284"/>
        </w:trPr>
        <w:tc>
          <w:tcPr>
            <w:tcW w:w="948" w:type="pct"/>
            <w:tcBorders>
              <w:top w:val="single" w:sz="4" w:space="0" w:color="auto"/>
            </w:tcBorders>
          </w:tcPr>
          <w:p w:rsidR="00F66E91" w:rsidRPr="00EC5124" w:rsidRDefault="00F66E91" w:rsidP="00524336">
            <w:pPr>
              <w:jc w:val="center"/>
              <w:rPr>
                <w:b/>
                <w:kern w:val="0"/>
                <w:sz w:val="18"/>
                <w:szCs w:val="18"/>
              </w:rPr>
            </w:pPr>
            <w:r w:rsidRPr="00EC5124">
              <w:rPr>
                <w:b/>
                <w:sz w:val="18"/>
                <w:szCs w:val="18"/>
              </w:rPr>
              <w:t>参会代表姓名</w:t>
            </w:r>
          </w:p>
        </w:tc>
        <w:tc>
          <w:tcPr>
            <w:tcW w:w="1079" w:type="pct"/>
            <w:tcBorders>
              <w:top w:val="single" w:sz="4" w:space="0" w:color="auto"/>
            </w:tcBorders>
          </w:tcPr>
          <w:p w:rsidR="00F66E91" w:rsidRPr="00EC5124" w:rsidRDefault="00F66E91" w:rsidP="00524336">
            <w:pPr>
              <w:jc w:val="center"/>
              <w:rPr>
                <w:b/>
                <w:sz w:val="18"/>
                <w:szCs w:val="18"/>
              </w:rPr>
            </w:pPr>
            <w:r w:rsidRPr="00EC5124">
              <w:rPr>
                <w:b/>
                <w:sz w:val="18"/>
                <w:szCs w:val="18"/>
              </w:rPr>
              <w:t>单位</w:t>
            </w:r>
          </w:p>
        </w:tc>
        <w:tc>
          <w:tcPr>
            <w:tcW w:w="988" w:type="pct"/>
            <w:tcBorders>
              <w:top w:val="single" w:sz="4" w:space="0" w:color="auto"/>
            </w:tcBorders>
          </w:tcPr>
          <w:p w:rsidR="00F66E91" w:rsidRPr="00EC5124" w:rsidRDefault="00F66E91" w:rsidP="00524336">
            <w:pPr>
              <w:jc w:val="center"/>
              <w:rPr>
                <w:b/>
                <w:sz w:val="18"/>
                <w:szCs w:val="18"/>
              </w:rPr>
            </w:pPr>
            <w:r w:rsidRPr="00EC5124">
              <w:rPr>
                <w:b/>
                <w:sz w:val="18"/>
                <w:szCs w:val="18"/>
              </w:rPr>
              <w:t>职务或职称</w:t>
            </w:r>
          </w:p>
        </w:tc>
        <w:tc>
          <w:tcPr>
            <w:tcW w:w="948" w:type="pct"/>
            <w:tcBorders>
              <w:top w:val="single" w:sz="4" w:space="0" w:color="auto"/>
            </w:tcBorders>
          </w:tcPr>
          <w:p w:rsidR="00F66E91" w:rsidRPr="00EC5124" w:rsidRDefault="00F66E91" w:rsidP="00524336">
            <w:pPr>
              <w:jc w:val="center"/>
              <w:rPr>
                <w:b/>
                <w:sz w:val="18"/>
                <w:szCs w:val="18"/>
              </w:rPr>
            </w:pPr>
            <w:r w:rsidRPr="00EC5124">
              <w:rPr>
                <w:b/>
                <w:sz w:val="18"/>
                <w:szCs w:val="18"/>
              </w:rPr>
              <w:t>手机</w:t>
            </w:r>
          </w:p>
        </w:tc>
        <w:tc>
          <w:tcPr>
            <w:tcW w:w="1037" w:type="pct"/>
            <w:tcBorders>
              <w:top w:val="single" w:sz="4" w:space="0" w:color="auto"/>
            </w:tcBorders>
          </w:tcPr>
          <w:p w:rsidR="00F66E91" w:rsidRPr="00EC5124" w:rsidRDefault="00F66E91" w:rsidP="00524336">
            <w:pPr>
              <w:jc w:val="center"/>
              <w:rPr>
                <w:b/>
                <w:sz w:val="18"/>
                <w:szCs w:val="18"/>
              </w:rPr>
            </w:pPr>
            <w:r w:rsidRPr="00EC5124">
              <w:rPr>
                <w:b/>
                <w:sz w:val="18"/>
                <w:szCs w:val="18"/>
              </w:rPr>
              <w:t>邮箱</w:t>
            </w:r>
          </w:p>
        </w:tc>
      </w:tr>
      <w:tr w:rsidR="00F66E91" w:rsidRPr="00EC5124" w:rsidTr="002C1004">
        <w:trPr>
          <w:trHeight w:val="284"/>
        </w:trPr>
        <w:tc>
          <w:tcPr>
            <w:tcW w:w="948" w:type="pct"/>
            <w:tcBorders>
              <w:top w:val="single" w:sz="4" w:space="0" w:color="auto"/>
            </w:tcBorders>
            <w:vAlign w:val="center"/>
          </w:tcPr>
          <w:p w:rsidR="00F66E91" w:rsidRPr="00EC5124" w:rsidRDefault="00F66E91" w:rsidP="00524336">
            <w:pPr>
              <w:snapToGrid w:val="0"/>
              <w:jc w:val="center"/>
              <w:rPr>
                <w:sz w:val="18"/>
                <w:szCs w:val="18"/>
              </w:rPr>
            </w:pPr>
          </w:p>
        </w:tc>
        <w:tc>
          <w:tcPr>
            <w:tcW w:w="1079" w:type="pct"/>
            <w:tcBorders>
              <w:top w:val="single" w:sz="4" w:space="0" w:color="auto"/>
            </w:tcBorders>
            <w:vAlign w:val="center"/>
          </w:tcPr>
          <w:p w:rsidR="00F66E91" w:rsidRPr="00EC5124" w:rsidRDefault="00F66E91" w:rsidP="00524336">
            <w:pPr>
              <w:snapToGrid w:val="0"/>
              <w:jc w:val="left"/>
              <w:rPr>
                <w:sz w:val="18"/>
                <w:szCs w:val="18"/>
              </w:rPr>
            </w:pPr>
          </w:p>
        </w:tc>
        <w:tc>
          <w:tcPr>
            <w:tcW w:w="988" w:type="pct"/>
            <w:tcBorders>
              <w:top w:val="single" w:sz="4" w:space="0" w:color="auto"/>
            </w:tcBorders>
            <w:vAlign w:val="center"/>
          </w:tcPr>
          <w:p w:rsidR="00F66E91" w:rsidRPr="00EC5124" w:rsidRDefault="00F66E91" w:rsidP="00524336">
            <w:pPr>
              <w:snapToGrid w:val="0"/>
              <w:jc w:val="left"/>
              <w:rPr>
                <w:sz w:val="18"/>
                <w:szCs w:val="18"/>
              </w:rPr>
            </w:pPr>
          </w:p>
        </w:tc>
        <w:tc>
          <w:tcPr>
            <w:tcW w:w="948" w:type="pct"/>
            <w:tcBorders>
              <w:top w:val="single" w:sz="4" w:space="0" w:color="auto"/>
            </w:tcBorders>
            <w:vAlign w:val="center"/>
          </w:tcPr>
          <w:p w:rsidR="00F66E91" w:rsidRPr="00EC5124" w:rsidRDefault="00F66E91" w:rsidP="00524336">
            <w:pPr>
              <w:snapToGrid w:val="0"/>
              <w:jc w:val="left"/>
              <w:rPr>
                <w:sz w:val="18"/>
                <w:szCs w:val="18"/>
              </w:rPr>
            </w:pPr>
          </w:p>
        </w:tc>
        <w:tc>
          <w:tcPr>
            <w:tcW w:w="1037" w:type="pct"/>
            <w:tcBorders>
              <w:top w:val="single" w:sz="4" w:space="0" w:color="auto"/>
            </w:tcBorders>
            <w:vAlign w:val="center"/>
          </w:tcPr>
          <w:p w:rsidR="00F66E91" w:rsidRPr="00EC5124" w:rsidRDefault="00F66E91" w:rsidP="00524336">
            <w:pPr>
              <w:snapToGrid w:val="0"/>
              <w:jc w:val="left"/>
              <w:rPr>
                <w:sz w:val="18"/>
                <w:szCs w:val="18"/>
              </w:rPr>
            </w:pPr>
          </w:p>
        </w:tc>
      </w:tr>
      <w:tr w:rsidR="00F66E91" w:rsidRPr="00EC5124" w:rsidTr="002C1004">
        <w:trPr>
          <w:trHeight w:val="284"/>
        </w:trPr>
        <w:tc>
          <w:tcPr>
            <w:tcW w:w="948" w:type="pct"/>
            <w:tcBorders>
              <w:top w:val="single" w:sz="4" w:space="0" w:color="auto"/>
            </w:tcBorders>
            <w:vAlign w:val="center"/>
          </w:tcPr>
          <w:p w:rsidR="00F66E91" w:rsidRPr="00EC5124" w:rsidRDefault="00F66E91" w:rsidP="00524336">
            <w:pPr>
              <w:snapToGrid w:val="0"/>
              <w:jc w:val="center"/>
              <w:rPr>
                <w:sz w:val="18"/>
                <w:szCs w:val="18"/>
              </w:rPr>
            </w:pPr>
          </w:p>
        </w:tc>
        <w:tc>
          <w:tcPr>
            <w:tcW w:w="1079" w:type="pct"/>
            <w:tcBorders>
              <w:top w:val="single" w:sz="4" w:space="0" w:color="auto"/>
            </w:tcBorders>
            <w:vAlign w:val="center"/>
          </w:tcPr>
          <w:p w:rsidR="00F66E91" w:rsidRPr="00EC5124" w:rsidRDefault="00F66E91" w:rsidP="00524336">
            <w:pPr>
              <w:snapToGrid w:val="0"/>
              <w:jc w:val="left"/>
              <w:rPr>
                <w:sz w:val="18"/>
                <w:szCs w:val="18"/>
              </w:rPr>
            </w:pPr>
          </w:p>
        </w:tc>
        <w:tc>
          <w:tcPr>
            <w:tcW w:w="988" w:type="pct"/>
            <w:tcBorders>
              <w:top w:val="single" w:sz="4" w:space="0" w:color="auto"/>
            </w:tcBorders>
            <w:vAlign w:val="center"/>
          </w:tcPr>
          <w:p w:rsidR="00F66E91" w:rsidRPr="00EC5124" w:rsidRDefault="00F66E91" w:rsidP="00524336">
            <w:pPr>
              <w:snapToGrid w:val="0"/>
              <w:jc w:val="left"/>
              <w:rPr>
                <w:sz w:val="18"/>
                <w:szCs w:val="18"/>
              </w:rPr>
            </w:pPr>
          </w:p>
        </w:tc>
        <w:tc>
          <w:tcPr>
            <w:tcW w:w="948" w:type="pct"/>
            <w:tcBorders>
              <w:top w:val="single" w:sz="4" w:space="0" w:color="auto"/>
            </w:tcBorders>
            <w:vAlign w:val="center"/>
          </w:tcPr>
          <w:p w:rsidR="00F66E91" w:rsidRPr="00EC5124" w:rsidRDefault="00F66E91" w:rsidP="00524336">
            <w:pPr>
              <w:snapToGrid w:val="0"/>
              <w:jc w:val="left"/>
              <w:rPr>
                <w:sz w:val="18"/>
                <w:szCs w:val="18"/>
              </w:rPr>
            </w:pPr>
          </w:p>
        </w:tc>
        <w:tc>
          <w:tcPr>
            <w:tcW w:w="1037" w:type="pct"/>
            <w:tcBorders>
              <w:top w:val="single" w:sz="4" w:space="0" w:color="auto"/>
            </w:tcBorders>
            <w:vAlign w:val="center"/>
          </w:tcPr>
          <w:p w:rsidR="00F66E91" w:rsidRPr="00EC5124" w:rsidRDefault="00F66E91" w:rsidP="00524336">
            <w:pPr>
              <w:snapToGrid w:val="0"/>
              <w:jc w:val="left"/>
              <w:rPr>
                <w:sz w:val="18"/>
                <w:szCs w:val="18"/>
              </w:rPr>
            </w:pPr>
          </w:p>
        </w:tc>
      </w:tr>
      <w:tr w:rsidR="00F66E91" w:rsidRPr="00EC5124" w:rsidTr="002C1004">
        <w:trPr>
          <w:trHeight w:val="284"/>
        </w:trPr>
        <w:tc>
          <w:tcPr>
            <w:tcW w:w="948" w:type="pct"/>
            <w:tcBorders>
              <w:top w:val="single" w:sz="4" w:space="0" w:color="auto"/>
            </w:tcBorders>
            <w:vAlign w:val="center"/>
          </w:tcPr>
          <w:p w:rsidR="00F66E91" w:rsidRPr="00EC5124" w:rsidRDefault="00F66E91" w:rsidP="00524336">
            <w:pPr>
              <w:snapToGrid w:val="0"/>
              <w:jc w:val="center"/>
              <w:rPr>
                <w:sz w:val="18"/>
                <w:szCs w:val="18"/>
              </w:rPr>
            </w:pPr>
          </w:p>
        </w:tc>
        <w:tc>
          <w:tcPr>
            <w:tcW w:w="1079" w:type="pct"/>
            <w:tcBorders>
              <w:top w:val="single" w:sz="4" w:space="0" w:color="auto"/>
            </w:tcBorders>
            <w:vAlign w:val="center"/>
          </w:tcPr>
          <w:p w:rsidR="00F66E91" w:rsidRPr="00EC5124" w:rsidRDefault="00F66E91" w:rsidP="00524336">
            <w:pPr>
              <w:snapToGrid w:val="0"/>
              <w:jc w:val="left"/>
              <w:rPr>
                <w:sz w:val="18"/>
                <w:szCs w:val="18"/>
              </w:rPr>
            </w:pPr>
          </w:p>
        </w:tc>
        <w:tc>
          <w:tcPr>
            <w:tcW w:w="988" w:type="pct"/>
            <w:tcBorders>
              <w:top w:val="single" w:sz="4" w:space="0" w:color="auto"/>
            </w:tcBorders>
            <w:vAlign w:val="center"/>
          </w:tcPr>
          <w:p w:rsidR="00F66E91" w:rsidRPr="00EC5124" w:rsidRDefault="00F66E91" w:rsidP="00524336">
            <w:pPr>
              <w:snapToGrid w:val="0"/>
              <w:jc w:val="left"/>
              <w:rPr>
                <w:sz w:val="18"/>
                <w:szCs w:val="18"/>
              </w:rPr>
            </w:pPr>
          </w:p>
        </w:tc>
        <w:tc>
          <w:tcPr>
            <w:tcW w:w="948" w:type="pct"/>
            <w:tcBorders>
              <w:top w:val="single" w:sz="4" w:space="0" w:color="auto"/>
            </w:tcBorders>
            <w:vAlign w:val="center"/>
          </w:tcPr>
          <w:p w:rsidR="00F66E91" w:rsidRPr="00EC5124" w:rsidRDefault="00F66E91" w:rsidP="00524336">
            <w:pPr>
              <w:snapToGrid w:val="0"/>
              <w:jc w:val="left"/>
              <w:rPr>
                <w:sz w:val="18"/>
                <w:szCs w:val="18"/>
              </w:rPr>
            </w:pPr>
          </w:p>
        </w:tc>
        <w:tc>
          <w:tcPr>
            <w:tcW w:w="1037" w:type="pct"/>
            <w:tcBorders>
              <w:top w:val="single" w:sz="4" w:space="0" w:color="auto"/>
            </w:tcBorders>
            <w:vAlign w:val="center"/>
          </w:tcPr>
          <w:p w:rsidR="00F66E91" w:rsidRPr="00EC5124" w:rsidRDefault="00F66E91" w:rsidP="00524336">
            <w:pPr>
              <w:snapToGrid w:val="0"/>
              <w:jc w:val="left"/>
              <w:rPr>
                <w:sz w:val="18"/>
                <w:szCs w:val="18"/>
              </w:rPr>
            </w:pPr>
          </w:p>
        </w:tc>
      </w:tr>
      <w:tr w:rsidR="00F66E91" w:rsidRPr="00EC5124" w:rsidTr="002C1004">
        <w:trPr>
          <w:trHeight w:val="284"/>
        </w:trPr>
        <w:tc>
          <w:tcPr>
            <w:tcW w:w="948" w:type="pct"/>
            <w:vMerge w:val="restart"/>
            <w:tcBorders>
              <w:top w:val="thinThickSmallGap" w:sz="12" w:space="0" w:color="auto"/>
            </w:tcBorders>
            <w:vAlign w:val="center"/>
          </w:tcPr>
          <w:p w:rsidR="00F66E91" w:rsidRPr="00EC5124" w:rsidRDefault="00F66E91" w:rsidP="00524336">
            <w:pPr>
              <w:snapToGrid w:val="0"/>
              <w:jc w:val="center"/>
              <w:rPr>
                <w:sz w:val="18"/>
                <w:szCs w:val="18"/>
              </w:rPr>
            </w:pPr>
            <w:r w:rsidRPr="00EC5124">
              <w:rPr>
                <w:sz w:val="18"/>
                <w:szCs w:val="18"/>
              </w:rPr>
              <w:t>汇款信息</w:t>
            </w:r>
          </w:p>
        </w:tc>
        <w:tc>
          <w:tcPr>
            <w:tcW w:w="2067" w:type="pct"/>
            <w:gridSpan w:val="2"/>
            <w:tcBorders>
              <w:top w:val="thinThickSmallGap" w:sz="12" w:space="0" w:color="auto"/>
            </w:tcBorders>
            <w:vAlign w:val="center"/>
          </w:tcPr>
          <w:p w:rsidR="00F66E91" w:rsidRPr="00EC5124" w:rsidRDefault="00F66E91" w:rsidP="00524336">
            <w:pPr>
              <w:snapToGrid w:val="0"/>
              <w:jc w:val="left"/>
              <w:rPr>
                <w:sz w:val="18"/>
                <w:szCs w:val="18"/>
              </w:rPr>
            </w:pPr>
            <w:r w:rsidRPr="00EC5124">
              <w:rPr>
                <w:sz w:val="18"/>
                <w:szCs w:val="18"/>
              </w:rPr>
              <w:t>汇出方式</w:t>
            </w:r>
            <w:r>
              <w:rPr>
                <w:rFonts w:hint="eastAsia"/>
                <w:sz w:val="18"/>
                <w:szCs w:val="18"/>
              </w:rPr>
              <w:t>（银行、</w:t>
            </w:r>
            <w:r w:rsidRPr="00EC5124">
              <w:rPr>
                <w:sz w:val="18"/>
                <w:szCs w:val="18"/>
              </w:rPr>
              <w:t>支付宝、</w:t>
            </w:r>
            <w:r>
              <w:rPr>
                <w:rFonts w:hint="eastAsia"/>
                <w:sz w:val="18"/>
                <w:szCs w:val="18"/>
              </w:rPr>
              <w:t>微信）</w:t>
            </w:r>
          </w:p>
        </w:tc>
        <w:tc>
          <w:tcPr>
            <w:tcW w:w="1985" w:type="pct"/>
            <w:gridSpan w:val="2"/>
            <w:tcBorders>
              <w:top w:val="thinThickSmallGap" w:sz="12" w:space="0" w:color="auto"/>
            </w:tcBorders>
            <w:vAlign w:val="center"/>
          </w:tcPr>
          <w:p w:rsidR="00F66E91" w:rsidRPr="00EC5124" w:rsidRDefault="00F66E91" w:rsidP="00524336">
            <w:pPr>
              <w:snapToGrid w:val="0"/>
              <w:jc w:val="left"/>
              <w:rPr>
                <w:sz w:val="18"/>
                <w:szCs w:val="18"/>
              </w:rPr>
            </w:pPr>
          </w:p>
        </w:tc>
      </w:tr>
      <w:tr w:rsidR="00F66E91" w:rsidRPr="00EC5124" w:rsidTr="002C1004">
        <w:trPr>
          <w:trHeight w:val="284"/>
        </w:trPr>
        <w:tc>
          <w:tcPr>
            <w:tcW w:w="948" w:type="pct"/>
            <w:vMerge/>
            <w:vAlign w:val="center"/>
          </w:tcPr>
          <w:p w:rsidR="00F66E91" w:rsidRPr="00EC5124" w:rsidRDefault="00F66E91" w:rsidP="00524336">
            <w:pPr>
              <w:snapToGrid w:val="0"/>
              <w:jc w:val="center"/>
              <w:rPr>
                <w:sz w:val="18"/>
                <w:szCs w:val="18"/>
              </w:rPr>
            </w:pPr>
          </w:p>
        </w:tc>
        <w:tc>
          <w:tcPr>
            <w:tcW w:w="2067" w:type="pct"/>
            <w:gridSpan w:val="2"/>
            <w:vAlign w:val="center"/>
          </w:tcPr>
          <w:p w:rsidR="00F66E91" w:rsidRPr="00EC5124" w:rsidRDefault="00F66E91" w:rsidP="00524336">
            <w:pPr>
              <w:snapToGrid w:val="0"/>
              <w:jc w:val="left"/>
              <w:rPr>
                <w:sz w:val="18"/>
                <w:szCs w:val="18"/>
              </w:rPr>
            </w:pPr>
            <w:r w:rsidRPr="00EC5124">
              <w:rPr>
                <w:sz w:val="18"/>
                <w:szCs w:val="18"/>
              </w:rPr>
              <w:t>汇出时间（格式：年</w:t>
            </w:r>
            <w:r w:rsidRPr="00EC5124">
              <w:rPr>
                <w:sz w:val="18"/>
                <w:szCs w:val="18"/>
              </w:rPr>
              <w:t>/</w:t>
            </w:r>
            <w:r w:rsidRPr="00EC5124">
              <w:rPr>
                <w:sz w:val="18"/>
                <w:szCs w:val="18"/>
              </w:rPr>
              <w:t>月</w:t>
            </w:r>
            <w:r w:rsidRPr="00EC5124">
              <w:rPr>
                <w:sz w:val="18"/>
                <w:szCs w:val="18"/>
              </w:rPr>
              <w:t>/</w:t>
            </w:r>
            <w:r w:rsidRPr="00EC5124">
              <w:rPr>
                <w:sz w:val="18"/>
                <w:szCs w:val="18"/>
              </w:rPr>
              <w:t>日）</w:t>
            </w:r>
          </w:p>
        </w:tc>
        <w:tc>
          <w:tcPr>
            <w:tcW w:w="1985" w:type="pct"/>
            <w:gridSpan w:val="2"/>
            <w:vAlign w:val="center"/>
          </w:tcPr>
          <w:p w:rsidR="00F66E91" w:rsidRPr="00EC5124" w:rsidRDefault="00F66E91" w:rsidP="00524336">
            <w:pPr>
              <w:snapToGrid w:val="0"/>
              <w:rPr>
                <w:sz w:val="18"/>
                <w:szCs w:val="18"/>
              </w:rPr>
            </w:pPr>
          </w:p>
        </w:tc>
      </w:tr>
      <w:tr w:rsidR="00F66E91" w:rsidRPr="00EC5124" w:rsidTr="002C1004">
        <w:trPr>
          <w:trHeight w:val="284"/>
        </w:trPr>
        <w:tc>
          <w:tcPr>
            <w:tcW w:w="948" w:type="pct"/>
            <w:vMerge/>
            <w:vAlign w:val="center"/>
          </w:tcPr>
          <w:p w:rsidR="00F66E91" w:rsidRPr="00EC5124" w:rsidRDefault="00F66E91" w:rsidP="00524336">
            <w:pPr>
              <w:snapToGrid w:val="0"/>
              <w:jc w:val="center"/>
              <w:rPr>
                <w:sz w:val="18"/>
                <w:szCs w:val="18"/>
              </w:rPr>
            </w:pPr>
          </w:p>
        </w:tc>
        <w:tc>
          <w:tcPr>
            <w:tcW w:w="2067" w:type="pct"/>
            <w:gridSpan w:val="2"/>
            <w:vAlign w:val="center"/>
          </w:tcPr>
          <w:p w:rsidR="00F66E91" w:rsidRPr="00EC5124" w:rsidRDefault="00F66E91" w:rsidP="00524336">
            <w:pPr>
              <w:snapToGrid w:val="0"/>
              <w:jc w:val="left"/>
              <w:rPr>
                <w:sz w:val="18"/>
                <w:szCs w:val="18"/>
              </w:rPr>
            </w:pPr>
            <w:r w:rsidRPr="00EC5124">
              <w:rPr>
                <w:sz w:val="18"/>
                <w:szCs w:val="18"/>
              </w:rPr>
              <w:t>汇款单位（以个人名义汇款</w:t>
            </w:r>
            <w:r>
              <w:rPr>
                <w:rFonts w:hint="eastAsia"/>
                <w:sz w:val="18"/>
                <w:szCs w:val="18"/>
              </w:rPr>
              <w:t>请</w:t>
            </w:r>
            <w:r w:rsidRPr="00EC5124">
              <w:rPr>
                <w:sz w:val="18"/>
                <w:szCs w:val="18"/>
              </w:rPr>
              <w:t>注明汇款人）</w:t>
            </w:r>
          </w:p>
        </w:tc>
        <w:tc>
          <w:tcPr>
            <w:tcW w:w="1985" w:type="pct"/>
            <w:gridSpan w:val="2"/>
            <w:vAlign w:val="center"/>
          </w:tcPr>
          <w:p w:rsidR="00F66E91" w:rsidRPr="00EC5124" w:rsidRDefault="00F66E91" w:rsidP="00524336">
            <w:pPr>
              <w:snapToGrid w:val="0"/>
              <w:rPr>
                <w:sz w:val="18"/>
                <w:szCs w:val="18"/>
              </w:rPr>
            </w:pPr>
          </w:p>
        </w:tc>
      </w:tr>
      <w:tr w:rsidR="00F66E91" w:rsidRPr="00EC5124" w:rsidTr="002C1004">
        <w:trPr>
          <w:trHeight w:val="284"/>
        </w:trPr>
        <w:tc>
          <w:tcPr>
            <w:tcW w:w="948" w:type="pct"/>
            <w:vMerge/>
            <w:tcBorders>
              <w:bottom w:val="thinThickSmallGap" w:sz="12" w:space="0" w:color="auto"/>
            </w:tcBorders>
            <w:vAlign w:val="center"/>
          </w:tcPr>
          <w:p w:rsidR="00F66E91" w:rsidRPr="00EC5124" w:rsidRDefault="00F66E91" w:rsidP="00524336">
            <w:pPr>
              <w:snapToGrid w:val="0"/>
              <w:jc w:val="center"/>
              <w:rPr>
                <w:sz w:val="18"/>
                <w:szCs w:val="18"/>
              </w:rPr>
            </w:pPr>
          </w:p>
        </w:tc>
        <w:tc>
          <w:tcPr>
            <w:tcW w:w="2067" w:type="pct"/>
            <w:gridSpan w:val="2"/>
            <w:tcBorders>
              <w:bottom w:val="thinThickSmallGap" w:sz="12" w:space="0" w:color="auto"/>
            </w:tcBorders>
            <w:vAlign w:val="center"/>
          </w:tcPr>
          <w:p w:rsidR="00F66E91" w:rsidRPr="00EC5124" w:rsidRDefault="00F66E91" w:rsidP="00524336">
            <w:pPr>
              <w:snapToGrid w:val="0"/>
              <w:rPr>
                <w:sz w:val="18"/>
                <w:szCs w:val="18"/>
              </w:rPr>
            </w:pPr>
            <w:r w:rsidRPr="00EC5124">
              <w:rPr>
                <w:sz w:val="18"/>
                <w:szCs w:val="18"/>
              </w:rPr>
              <w:t>汇款金额（元）</w:t>
            </w:r>
          </w:p>
        </w:tc>
        <w:tc>
          <w:tcPr>
            <w:tcW w:w="1985" w:type="pct"/>
            <w:gridSpan w:val="2"/>
            <w:tcBorders>
              <w:bottom w:val="thinThickSmallGap" w:sz="12" w:space="0" w:color="auto"/>
            </w:tcBorders>
            <w:vAlign w:val="center"/>
          </w:tcPr>
          <w:p w:rsidR="00F66E91" w:rsidRPr="00EC5124" w:rsidRDefault="00F66E91" w:rsidP="00524336">
            <w:pPr>
              <w:snapToGrid w:val="0"/>
              <w:rPr>
                <w:sz w:val="18"/>
                <w:szCs w:val="18"/>
              </w:rPr>
            </w:pPr>
          </w:p>
        </w:tc>
      </w:tr>
      <w:tr w:rsidR="00F66E91" w:rsidRPr="00EC5124" w:rsidTr="002C1004">
        <w:trPr>
          <w:trHeight w:val="284"/>
        </w:trPr>
        <w:tc>
          <w:tcPr>
            <w:tcW w:w="948" w:type="pct"/>
            <w:vMerge w:val="restart"/>
            <w:tcBorders>
              <w:top w:val="thinThickSmallGap" w:sz="12" w:space="0" w:color="auto"/>
              <w:left w:val="single" w:sz="4" w:space="0" w:color="auto"/>
              <w:bottom w:val="single" w:sz="4" w:space="0" w:color="auto"/>
              <w:right w:val="single" w:sz="4" w:space="0" w:color="auto"/>
            </w:tcBorders>
            <w:vAlign w:val="center"/>
          </w:tcPr>
          <w:p w:rsidR="00F66E91" w:rsidRPr="00EC5124" w:rsidRDefault="00F66E91" w:rsidP="00524336">
            <w:pPr>
              <w:snapToGrid w:val="0"/>
              <w:jc w:val="center"/>
              <w:rPr>
                <w:sz w:val="18"/>
                <w:szCs w:val="18"/>
              </w:rPr>
            </w:pPr>
            <w:r w:rsidRPr="00EC5124">
              <w:rPr>
                <w:sz w:val="18"/>
                <w:szCs w:val="18"/>
              </w:rPr>
              <w:t>发票信息</w:t>
            </w:r>
          </w:p>
        </w:tc>
        <w:tc>
          <w:tcPr>
            <w:tcW w:w="2067" w:type="pct"/>
            <w:gridSpan w:val="2"/>
            <w:tcBorders>
              <w:top w:val="thinThickSmallGap" w:sz="12" w:space="0" w:color="auto"/>
              <w:left w:val="single" w:sz="4" w:space="0" w:color="auto"/>
              <w:bottom w:val="single" w:sz="4" w:space="0" w:color="auto"/>
              <w:right w:val="single" w:sz="4" w:space="0" w:color="auto"/>
            </w:tcBorders>
            <w:vAlign w:val="center"/>
          </w:tcPr>
          <w:p w:rsidR="00F66E91" w:rsidRPr="00EC5124" w:rsidRDefault="00F66E91" w:rsidP="00524336">
            <w:pPr>
              <w:snapToGrid w:val="0"/>
              <w:jc w:val="left"/>
              <w:rPr>
                <w:sz w:val="18"/>
                <w:szCs w:val="18"/>
              </w:rPr>
            </w:pPr>
            <w:r>
              <w:rPr>
                <w:sz w:val="18"/>
                <w:szCs w:val="18"/>
              </w:rPr>
              <w:t>发票张数（</w:t>
            </w:r>
            <w:r w:rsidRPr="00EC5124">
              <w:rPr>
                <w:sz w:val="18"/>
                <w:szCs w:val="18"/>
              </w:rPr>
              <w:t>无特殊要求按总金额开一张）</w:t>
            </w:r>
          </w:p>
        </w:tc>
        <w:tc>
          <w:tcPr>
            <w:tcW w:w="1985" w:type="pct"/>
            <w:gridSpan w:val="2"/>
            <w:tcBorders>
              <w:top w:val="thinThickSmallGap" w:sz="12" w:space="0" w:color="auto"/>
              <w:left w:val="single" w:sz="4" w:space="0" w:color="auto"/>
              <w:bottom w:val="single" w:sz="4" w:space="0" w:color="auto"/>
              <w:right w:val="single" w:sz="4" w:space="0" w:color="auto"/>
            </w:tcBorders>
            <w:vAlign w:val="center"/>
          </w:tcPr>
          <w:p w:rsidR="00F66E91" w:rsidRPr="00EC5124" w:rsidRDefault="00F66E91" w:rsidP="00524336">
            <w:pPr>
              <w:snapToGrid w:val="0"/>
              <w:rPr>
                <w:sz w:val="18"/>
                <w:szCs w:val="18"/>
              </w:rPr>
            </w:pPr>
          </w:p>
        </w:tc>
      </w:tr>
      <w:tr w:rsidR="00F66E91" w:rsidRPr="00EC5124" w:rsidTr="002C1004">
        <w:trPr>
          <w:trHeight w:val="284"/>
        </w:trPr>
        <w:tc>
          <w:tcPr>
            <w:tcW w:w="948" w:type="pct"/>
            <w:vMerge/>
            <w:tcBorders>
              <w:top w:val="thinThickSmallGap" w:sz="12" w:space="0" w:color="auto"/>
              <w:left w:val="single" w:sz="4" w:space="0" w:color="auto"/>
              <w:bottom w:val="single" w:sz="4" w:space="0" w:color="auto"/>
              <w:right w:val="single" w:sz="4" w:space="0" w:color="auto"/>
            </w:tcBorders>
            <w:vAlign w:val="center"/>
          </w:tcPr>
          <w:p w:rsidR="00F66E91" w:rsidRPr="00EC5124" w:rsidRDefault="00F66E91" w:rsidP="00524336">
            <w:pPr>
              <w:snapToGrid w:val="0"/>
              <w:jc w:val="center"/>
              <w:rPr>
                <w:sz w:val="18"/>
                <w:szCs w:val="18"/>
              </w:rPr>
            </w:pPr>
          </w:p>
        </w:tc>
        <w:tc>
          <w:tcPr>
            <w:tcW w:w="2067" w:type="pct"/>
            <w:gridSpan w:val="2"/>
            <w:tcBorders>
              <w:top w:val="single" w:sz="4" w:space="0" w:color="auto"/>
              <w:left w:val="single" w:sz="4" w:space="0" w:color="auto"/>
              <w:bottom w:val="single" w:sz="4" w:space="0" w:color="auto"/>
              <w:right w:val="single" w:sz="4" w:space="0" w:color="auto"/>
            </w:tcBorders>
            <w:vAlign w:val="center"/>
          </w:tcPr>
          <w:p w:rsidR="00F66E91" w:rsidRPr="00EC5124" w:rsidRDefault="00F66E91" w:rsidP="00524336">
            <w:pPr>
              <w:snapToGrid w:val="0"/>
              <w:jc w:val="left"/>
              <w:rPr>
                <w:sz w:val="18"/>
                <w:szCs w:val="18"/>
              </w:rPr>
            </w:pPr>
            <w:r w:rsidRPr="00EC5124">
              <w:rPr>
                <w:sz w:val="18"/>
                <w:szCs w:val="18"/>
              </w:rPr>
              <w:t>发票抬头（务必准确）</w:t>
            </w:r>
          </w:p>
        </w:tc>
        <w:tc>
          <w:tcPr>
            <w:tcW w:w="1985" w:type="pct"/>
            <w:gridSpan w:val="2"/>
            <w:tcBorders>
              <w:top w:val="single" w:sz="4" w:space="0" w:color="auto"/>
              <w:left w:val="single" w:sz="4" w:space="0" w:color="auto"/>
              <w:bottom w:val="single" w:sz="4" w:space="0" w:color="auto"/>
              <w:right w:val="single" w:sz="4" w:space="0" w:color="auto"/>
            </w:tcBorders>
            <w:vAlign w:val="center"/>
          </w:tcPr>
          <w:p w:rsidR="00F66E91" w:rsidRPr="00EC5124" w:rsidRDefault="00F66E91" w:rsidP="00524336">
            <w:pPr>
              <w:snapToGrid w:val="0"/>
              <w:rPr>
                <w:sz w:val="18"/>
                <w:szCs w:val="18"/>
              </w:rPr>
            </w:pPr>
          </w:p>
        </w:tc>
      </w:tr>
      <w:tr w:rsidR="00F66E91" w:rsidRPr="00EC5124" w:rsidTr="002C1004">
        <w:trPr>
          <w:trHeight w:val="284"/>
        </w:trPr>
        <w:tc>
          <w:tcPr>
            <w:tcW w:w="948" w:type="pct"/>
            <w:vMerge/>
            <w:tcBorders>
              <w:top w:val="thinThickSmallGap" w:sz="12" w:space="0" w:color="auto"/>
              <w:left w:val="single" w:sz="4" w:space="0" w:color="auto"/>
              <w:bottom w:val="thinThickSmallGap" w:sz="12" w:space="0" w:color="auto"/>
              <w:right w:val="single" w:sz="4" w:space="0" w:color="auto"/>
            </w:tcBorders>
            <w:vAlign w:val="center"/>
          </w:tcPr>
          <w:p w:rsidR="00F66E91" w:rsidRPr="00EC5124" w:rsidRDefault="00F66E91" w:rsidP="00524336">
            <w:pPr>
              <w:snapToGrid w:val="0"/>
              <w:jc w:val="left"/>
              <w:rPr>
                <w:sz w:val="18"/>
                <w:szCs w:val="18"/>
              </w:rPr>
            </w:pPr>
          </w:p>
        </w:tc>
        <w:tc>
          <w:tcPr>
            <w:tcW w:w="2067" w:type="pct"/>
            <w:gridSpan w:val="2"/>
            <w:tcBorders>
              <w:top w:val="single" w:sz="4" w:space="0" w:color="auto"/>
              <w:left w:val="single" w:sz="4" w:space="0" w:color="auto"/>
              <w:bottom w:val="single" w:sz="4" w:space="0" w:color="auto"/>
              <w:right w:val="single" w:sz="4" w:space="0" w:color="auto"/>
            </w:tcBorders>
            <w:vAlign w:val="center"/>
          </w:tcPr>
          <w:p w:rsidR="00F66E91" w:rsidRPr="00EC5124" w:rsidRDefault="00F66E91" w:rsidP="00524336">
            <w:pPr>
              <w:snapToGrid w:val="0"/>
              <w:jc w:val="left"/>
              <w:rPr>
                <w:sz w:val="18"/>
                <w:szCs w:val="18"/>
              </w:rPr>
            </w:pPr>
            <w:r>
              <w:rPr>
                <w:sz w:val="18"/>
                <w:szCs w:val="18"/>
              </w:rPr>
              <w:t>税号</w:t>
            </w:r>
            <w:r>
              <w:rPr>
                <w:rFonts w:hint="eastAsia"/>
                <w:sz w:val="18"/>
                <w:szCs w:val="18"/>
              </w:rPr>
              <w:t>（必填）</w:t>
            </w:r>
          </w:p>
        </w:tc>
        <w:tc>
          <w:tcPr>
            <w:tcW w:w="1985" w:type="pct"/>
            <w:gridSpan w:val="2"/>
            <w:tcBorders>
              <w:top w:val="single" w:sz="4" w:space="0" w:color="auto"/>
              <w:left w:val="single" w:sz="4" w:space="0" w:color="auto"/>
              <w:bottom w:val="single" w:sz="4" w:space="0" w:color="auto"/>
              <w:right w:val="single" w:sz="4" w:space="0" w:color="auto"/>
            </w:tcBorders>
            <w:vAlign w:val="center"/>
          </w:tcPr>
          <w:p w:rsidR="00F66E91" w:rsidRPr="00EC5124" w:rsidRDefault="00F66E91" w:rsidP="00524336">
            <w:pPr>
              <w:snapToGrid w:val="0"/>
              <w:rPr>
                <w:sz w:val="18"/>
                <w:szCs w:val="18"/>
              </w:rPr>
            </w:pPr>
          </w:p>
        </w:tc>
      </w:tr>
      <w:tr w:rsidR="00F66E91" w:rsidRPr="00EC5124" w:rsidTr="002C1004">
        <w:trPr>
          <w:trHeight w:val="284"/>
        </w:trPr>
        <w:tc>
          <w:tcPr>
            <w:tcW w:w="948" w:type="pct"/>
            <w:vMerge/>
            <w:tcBorders>
              <w:top w:val="thinThickSmallGap" w:sz="12" w:space="0" w:color="auto"/>
              <w:left w:val="single" w:sz="4" w:space="0" w:color="auto"/>
              <w:bottom w:val="thinThickSmallGap" w:sz="12" w:space="0" w:color="auto"/>
              <w:right w:val="single" w:sz="4" w:space="0" w:color="auto"/>
            </w:tcBorders>
            <w:vAlign w:val="center"/>
          </w:tcPr>
          <w:p w:rsidR="00F66E91" w:rsidRPr="00EC5124" w:rsidRDefault="00F66E91" w:rsidP="00524336">
            <w:pPr>
              <w:snapToGrid w:val="0"/>
              <w:jc w:val="left"/>
              <w:rPr>
                <w:sz w:val="18"/>
                <w:szCs w:val="18"/>
              </w:rPr>
            </w:pPr>
          </w:p>
        </w:tc>
        <w:tc>
          <w:tcPr>
            <w:tcW w:w="2067" w:type="pct"/>
            <w:gridSpan w:val="2"/>
            <w:tcBorders>
              <w:top w:val="single" w:sz="4" w:space="0" w:color="auto"/>
              <w:left w:val="single" w:sz="4" w:space="0" w:color="auto"/>
              <w:bottom w:val="thinThickSmallGap" w:sz="12" w:space="0" w:color="auto"/>
              <w:right w:val="single" w:sz="4" w:space="0" w:color="auto"/>
            </w:tcBorders>
            <w:vAlign w:val="center"/>
          </w:tcPr>
          <w:p w:rsidR="00F66E91" w:rsidRPr="00EC5124" w:rsidRDefault="00F66E91" w:rsidP="00524336">
            <w:pPr>
              <w:snapToGrid w:val="0"/>
              <w:jc w:val="left"/>
              <w:rPr>
                <w:sz w:val="18"/>
                <w:szCs w:val="18"/>
              </w:rPr>
            </w:pPr>
            <w:r w:rsidRPr="00EC5124">
              <w:rPr>
                <w:sz w:val="18"/>
                <w:szCs w:val="18"/>
              </w:rPr>
              <w:t>发票内容</w:t>
            </w:r>
          </w:p>
        </w:tc>
        <w:tc>
          <w:tcPr>
            <w:tcW w:w="1985" w:type="pct"/>
            <w:gridSpan w:val="2"/>
            <w:tcBorders>
              <w:top w:val="single" w:sz="4" w:space="0" w:color="auto"/>
              <w:left w:val="single" w:sz="4" w:space="0" w:color="auto"/>
              <w:bottom w:val="thinThickSmallGap" w:sz="12" w:space="0" w:color="auto"/>
              <w:right w:val="single" w:sz="4" w:space="0" w:color="auto"/>
            </w:tcBorders>
            <w:vAlign w:val="center"/>
          </w:tcPr>
          <w:p w:rsidR="00F66E91" w:rsidRPr="00EC5124" w:rsidRDefault="00F66E91" w:rsidP="00524336">
            <w:pPr>
              <w:snapToGrid w:val="0"/>
              <w:rPr>
                <w:sz w:val="18"/>
                <w:szCs w:val="18"/>
              </w:rPr>
            </w:pPr>
            <w:r w:rsidRPr="00EC5124">
              <w:rPr>
                <w:sz w:val="18"/>
                <w:szCs w:val="18"/>
              </w:rPr>
              <w:t>会议费</w:t>
            </w:r>
          </w:p>
        </w:tc>
      </w:tr>
      <w:tr w:rsidR="00F66E91" w:rsidRPr="00EC5124" w:rsidTr="002C1004">
        <w:trPr>
          <w:trHeight w:val="284"/>
        </w:trPr>
        <w:tc>
          <w:tcPr>
            <w:tcW w:w="948" w:type="pct"/>
            <w:vMerge w:val="restart"/>
            <w:tcBorders>
              <w:top w:val="thinThickSmallGap" w:sz="12" w:space="0" w:color="auto"/>
              <w:left w:val="single" w:sz="4" w:space="0" w:color="auto"/>
              <w:right w:val="single" w:sz="4" w:space="0" w:color="auto"/>
            </w:tcBorders>
            <w:vAlign w:val="center"/>
          </w:tcPr>
          <w:p w:rsidR="00F66E91" w:rsidRPr="00EC5124" w:rsidRDefault="00F66E91" w:rsidP="00524336">
            <w:pPr>
              <w:snapToGrid w:val="0"/>
              <w:jc w:val="center"/>
              <w:rPr>
                <w:sz w:val="18"/>
                <w:szCs w:val="18"/>
              </w:rPr>
            </w:pPr>
            <w:r>
              <w:rPr>
                <w:rFonts w:hint="eastAsia"/>
                <w:sz w:val="18"/>
                <w:szCs w:val="18"/>
              </w:rPr>
              <w:t>发票接收人信息</w:t>
            </w:r>
          </w:p>
        </w:tc>
        <w:tc>
          <w:tcPr>
            <w:tcW w:w="2067" w:type="pct"/>
            <w:gridSpan w:val="2"/>
            <w:tcBorders>
              <w:top w:val="thinThickSmallGap" w:sz="12" w:space="0" w:color="auto"/>
              <w:left w:val="single" w:sz="4" w:space="0" w:color="auto"/>
              <w:bottom w:val="single" w:sz="4" w:space="0" w:color="auto"/>
              <w:right w:val="single" w:sz="4" w:space="0" w:color="auto"/>
            </w:tcBorders>
            <w:vAlign w:val="center"/>
          </w:tcPr>
          <w:p w:rsidR="00F66E91" w:rsidRPr="00EC5124" w:rsidRDefault="00F66E91" w:rsidP="00524336">
            <w:pPr>
              <w:snapToGrid w:val="0"/>
              <w:jc w:val="left"/>
              <w:rPr>
                <w:sz w:val="18"/>
                <w:szCs w:val="18"/>
              </w:rPr>
            </w:pPr>
            <w:r>
              <w:rPr>
                <w:rFonts w:hint="eastAsia"/>
                <w:sz w:val="18"/>
                <w:szCs w:val="18"/>
              </w:rPr>
              <w:t>姓名</w:t>
            </w:r>
          </w:p>
        </w:tc>
        <w:tc>
          <w:tcPr>
            <w:tcW w:w="1985" w:type="pct"/>
            <w:gridSpan w:val="2"/>
            <w:tcBorders>
              <w:top w:val="thinThickSmallGap" w:sz="12" w:space="0" w:color="auto"/>
              <w:left w:val="single" w:sz="4" w:space="0" w:color="auto"/>
              <w:bottom w:val="single" w:sz="4" w:space="0" w:color="auto"/>
              <w:right w:val="single" w:sz="4" w:space="0" w:color="auto"/>
            </w:tcBorders>
            <w:vAlign w:val="center"/>
          </w:tcPr>
          <w:p w:rsidR="00F66E91" w:rsidRPr="00EC5124" w:rsidRDefault="00F66E91" w:rsidP="00524336">
            <w:pPr>
              <w:snapToGrid w:val="0"/>
              <w:rPr>
                <w:sz w:val="18"/>
                <w:szCs w:val="18"/>
              </w:rPr>
            </w:pPr>
          </w:p>
        </w:tc>
      </w:tr>
      <w:tr w:rsidR="00F66E91" w:rsidRPr="00EC5124" w:rsidTr="002C1004">
        <w:trPr>
          <w:trHeight w:val="284"/>
        </w:trPr>
        <w:tc>
          <w:tcPr>
            <w:tcW w:w="948" w:type="pct"/>
            <w:vMerge/>
            <w:tcBorders>
              <w:left w:val="single" w:sz="4" w:space="0" w:color="auto"/>
              <w:right w:val="single" w:sz="4" w:space="0" w:color="auto"/>
            </w:tcBorders>
            <w:vAlign w:val="center"/>
          </w:tcPr>
          <w:p w:rsidR="00F66E91" w:rsidRPr="00EC5124" w:rsidRDefault="00F66E91" w:rsidP="00524336">
            <w:pPr>
              <w:snapToGrid w:val="0"/>
              <w:jc w:val="left"/>
              <w:rPr>
                <w:sz w:val="18"/>
                <w:szCs w:val="18"/>
              </w:rPr>
            </w:pPr>
          </w:p>
        </w:tc>
        <w:tc>
          <w:tcPr>
            <w:tcW w:w="2067" w:type="pct"/>
            <w:gridSpan w:val="2"/>
            <w:tcBorders>
              <w:top w:val="single" w:sz="4" w:space="0" w:color="auto"/>
              <w:left w:val="single" w:sz="4" w:space="0" w:color="auto"/>
              <w:bottom w:val="single" w:sz="4" w:space="0" w:color="auto"/>
              <w:right w:val="single" w:sz="4" w:space="0" w:color="auto"/>
            </w:tcBorders>
            <w:vAlign w:val="center"/>
          </w:tcPr>
          <w:p w:rsidR="00F66E91" w:rsidRPr="00EC5124" w:rsidRDefault="00F66E91" w:rsidP="00524336">
            <w:pPr>
              <w:snapToGrid w:val="0"/>
              <w:jc w:val="left"/>
              <w:rPr>
                <w:sz w:val="18"/>
                <w:szCs w:val="18"/>
              </w:rPr>
            </w:pPr>
            <w:r>
              <w:rPr>
                <w:rFonts w:hint="eastAsia"/>
                <w:sz w:val="18"/>
                <w:szCs w:val="18"/>
              </w:rPr>
              <w:t>地址（务必详细，以免丢失）</w:t>
            </w:r>
          </w:p>
        </w:tc>
        <w:tc>
          <w:tcPr>
            <w:tcW w:w="1985" w:type="pct"/>
            <w:gridSpan w:val="2"/>
            <w:tcBorders>
              <w:top w:val="single" w:sz="4" w:space="0" w:color="auto"/>
              <w:left w:val="single" w:sz="4" w:space="0" w:color="auto"/>
              <w:bottom w:val="single" w:sz="4" w:space="0" w:color="auto"/>
              <w:right w:val="single" w:sz="4" w:space="0" w:color="auto"/>
            </w:tcBorders>
            <w:vAlign w:val="center"/>
          </w:tcPr>
          <w:p w:rsidR="00F66E91" w:rsidRPr="00EC5124" w:rsidRDefault="00F66E91" w:rsidP="00524336">
            <w:pPr>
              <w:snapToGrid w:val="0"/>
              <w:rPr>
                <w:sz w:val="18"/>
                <w:szCs w:val="18"/>
              </w:rPr>
            </w:pPr>
          </w:p>
        </w:tc>
      </w:tr>
      <w:tr w:rsidR="00F66E91" w:rsidRPr="00EC5124" w:rsidTr="002C1004">
        <w:trPr>
          <w:trHeight w:val="284"/>
        </w:trPr>
        <w:tc>
          <w:tcPr>
            <w:tcW w:w="948" w:type="pct"/>
            <w:vMerge/>
            <w:tcBorders>
              <w:left w:val="single" w:sz="4" w:space="0" w:color="auto"/>
              <w:bottom w:val="thinThickSmallGap" w:sz="12" w:space="0" w:color="auto"/>
              <w:right w:val="single" w:sz="4" w:space="0" w:color="auto"/>
            </w:tcBorders>
            <w:vAlign w:val="center"/>
          </w:tcPr>
          <w:p w:rsidR="00F66E91" w:rsidRPr="00EC5124" w:rsidRDefault="00F66E91" w:rsidP="00524336">
            <w:pPr>
              <w:snapToGrid w:val="0"/>
              <w:jc w:val="left"/>
              <w:rPr>
                <w:sz w:val="18"/>
                <w:szCs w:val="18"/>
              </w:rPr>
            </w:pPr>
          </w:p>
        </w:tc>
        <w:tc>
          <w:tcPr>
            <w:tcW w:w="2067" w:type="pct"/>
            <w:gridSpan w:val="2"/>
            <w:tcBorders>
              <w:top w:val="single" w:sz="4" w:space="0" w:color="auto"/>
              <w:left w:val="single" w:sz="4" w:space="0" w:color="auto"/>
              <w:bottom w:val="thinThickSmallGap" w:sz="12" w:space="0" w:color="auto"/>
              <w:right w:val="single" w:sz="4" w:space="0" w:color="auto"/>
            </w:tcBorders>
            <w:vAlign w:val="center"/>
          </w:tcPr>
          <w:p w:rsidR="00F66E91" w:rsidRPr="00EC5124" w:rsidRDefault="00F66E91" w:rsidP="00524336">
            <w:pPr>
              <w:snapToGrid w:val="0"/>
              <w:jc w:val="left"/>
              <w:rPr>
                <w:sz w:val="18"/>
                <w:szCs w:val="18"/>
              </w:rPr>
            </w:pPr>
            <w:r>
              <w:rPr>
                <w:rFonts w:hint="eastAsia"/>
                <w:sz w:val="18"/>
                <w:szCs w:val="18"/>
              </w:rPr>
              <w:t>手机</w:t>
            </w:r>
          </w:p>
        </w:tc>
        <w:tc>
          <w:tcPr>
            <w:tcW w:w="1985" w:type="pct"/>
            <w:gridSpan w:val="2"/>
            <w:tcBorders>
              <w:top w:val="single" w:sz="4" w:space="0" w:color="auto"/>
              <w:left w:val="single" w:sz="4" w:space="0" w:color="auto"/>
              <w:bottom w:val="thinThickSmallGap" w:sz="12" w:space="0" w:color="auto"/>
              <w:right w:val="single" w:sz="4" w:space="0" w:color="auto"/>
            </w:tcBorders>
            <w:vAlign w:val="center"/>
          </w:tcPr>
          <w:p w:rsidR="00F66E91" w:rsidRPr="00EC5124" w:rsidRDefault="00F66E91" w:rsidP="00524336">
            <w:pPr>
              <w:snapToGrid w:val="0"/>
              <w:rPr>
                <w:sz w:val="18"/>
                <w:szCs w:val="18"/>
              </w:rPr>
            </w:pPr>
          </w:p>
        </w:tc>
      </w:tr>
      <w:tr w:rsidR="00F66E91" w:rsidRPr="00EC5124" w:rsidTr="002C1004">
        <w:trPr>
          <w:trHeight w:val="284"/>
        </w:trPr>
        <w:tc>
          <w:tcPr>
            <w:tcW w:w="948" w:type="pct"/>
            <w:vMerge w:val="restart"/>
            <w:tcBorders>
              <w:top w:val="thinThickSmallGap" w:sz="12" w:space="0" w:color="auto"/>
              <w:bottom w:val="thinThickSmallGap" w:sz="12" w:space="0" w:color="auto"/>
            </w:tcBorders>
            <w:vAlign w:val="center"/>
          </w:tcPr>
          <w:p w:rsidR="00F66E91" w:rsidRPr="00EC5124" w:rsidRDefault="00F66E91" w:rsidP="00524336">
            <w:pPr>
              <w:snapToGrid w:val="0"/>
              <w:jc w:val="left"/>
              <w:rPr>
                <w:sz w:val="18"/>
                <w:szCs w:val="18"/>
              </w:rPr>
            </w:pPr>
            <w:r w:rsidRPr="00EC5124">
              <w:rPr>
                <w:sz w:val="18"/>
                <w:szCs w:val="18"/>
              </w:rPr>
              <w:t>如需开</w:t>
            </w:r>
            <w:r w:rsidRPr="00EC5124">
              <w:rPr>
                <w:b/>
                <w:sz w:val="18"/>
                <w:szCs w:val="18"/>
              </w:rPr>
              <w:t>增值税专用发票</w:t>
            </w:r>
            <w:r w:rsidRPr="00EC5124">
              <w:rPr>
                <w:sz w:val="18"/>
                <w:szCs w:val="18"/>
              </w:rPr>
              <w:t>，需详细填写右侧相关信息；只需增值税普通发票不需填写；开具后不予更换</w:t>
            </w:r>
          </w:p>
        </w:tc>
        <w:tc>
          <w:tcPr>
            <w:tcW w:w="2067" w:type="pct"/>
            <w:gridSpan w:val="2"/>
            <w:tcBorders>
              <w:top w:val="thinThickSmallGap" w:sz="12" w:space="0" w:color="auto"/>
            </w:tcBorders>
            <w:vAlign w:val="center"/>
          </w:tcPr>
          <w:p w:rsidR="00F66E91" w:rsidRPr="00EC5124" w:rsidRDefault="00F66E91" w:rsidP="00524336">
            <w:pPr>
              <w:snapToGrid w:val="0"/>
              <w:jc w:val="left"/>
              <w:rPr>
                <w:sz w:val="18"/>
                <w:szCs w:val="18"/>
              </w:rPr>
            </w:pPr>
            <w:r w:rsidRPr="00EC5124">
              <w:rPr>
                <w:kern w:val="0"/>
                <w:sz w:val="18"/>
                <w:szCs w:val="18"/>
              </w:rPr>
              <w:t>发票抬头（即名称）</w:t>
            </w:r>
          </w:p>
        </w:tc>
        <w:tc>
          <w:tcPr>
            <w:tcW w:w="1985" w:type="pct"/>
            <w:gridSpan w:val="2"/>
            <w:tcBorders>
              <w:top w:val="thinThickSmallGap" w:sz="12" w:space="0" w:color="auto"/>
            </w:tcBorders>
            <w:vAlign w:val="center"/>
          </w:tcPr>
          <w:p w:rsidR="00F66E91" w:rsidRPr="00EC5124" w:rsidRDefault="00F66E91" w:rsidP="00524336">
            <w:pPr>
              <w:snapToGrid w:val="0"/>
              <w:rPr>
                <w:sz w:val="18"/>
                <w:szCs w:val="18"/>
              </w:rPr>
            </w:pPr>
          </w:p>
        </w:tc>
      </w:tr>
      <w:tr w:rsidR="00F66E91" w:rsidRPr="00EC5124" w:rsidTr="002C1004">
        <w:trPr>
          <w:trHeight w:val="284"/>
        </w:trPr>
        <w:tc>
          <w:tcPr>
            <w:tcW w:w="948" w:type="pct"/>
            <w:vMerge/>
            <w:tcBorders>
              <w:top w:val="thinThickSmallGap" w:sz="12" w:space="0" w:color="auto"/>
              <w:bottom w:val="thinThickSmallGap" w:sz="12" w:space="0" w:color="auto"/>
            </w:tcBorders>
            <w:vAlign w:val="center"/>
          </w:tcPr>
          <w:p w:rsidR="00F66E91" w:rsidRPr="00EC5124" w:rsidRDefault="00F66E91" w:rsidP="00524336">
            <w:pPr>
              <w:snapToGrid w:val="0"/>
              <w:jc w:val="center"/>
              <w:rPr>
                <w:sz w:val="18"/>
                <w:szCs w:val="18"/>
              </w:rPr>
            </w:pPr>
          </w:p>
        </w:tc>
        <w:tc>
          <w:tcPr>
            <w:tcW w:w="2067" w:type="pct"/>
            <w:gridSpan w:val="2"/>
            <w:vAlign w:val="center"/>
          </w:tcPr>
          <w:p w:rsidR="00F66E91" w:rsidRPr="00EC5124" w:rsidRDefault="00F66E91" w:rsidP="00524336">
            <w:pPr>
              <w:snapToGrid w:val="0"/>
              <w:jc w:val="left"/>
              <w:rPr>
                <w:kern w:val="0"/>
                <w:sz w:val="18"/>
                <w:szCs w:val="18"/>
              </w:rPr>
            </w:pPr>
            <w:r w:rsidRPr="00EC5124">
              <w:rPr>
                <w:kern w:val="0"/>
                <w:sz w:val="18"/>
                <w:szCs w:val="18"/>
              </w:rPr>
              <w:t>税号</w:t>
            </w:r>
          </w:p>
        </w:tc>
        <w:tc>
          <w:tcPr>
            <w:tcW w:w="1985" w:type="pct"/>
            <w:gridSpan w:val="2"/>
            <w:vAlign w:val="center"/>
          </w:tcPr>
          <w:p w:rsidR="00F66E91" w:rsidRPr="00EC5124" w:rsidRDefault="00F66E91" w:rsidP="00524336">
            <w:pPr>
              <w:snapToGrid w:val="0"/>
              <w:rPr>
                <w:sz w:val="18"/>
                <w:szCs w:val="18"/>
              </w:rPr>
            </w:pPr>
          </w:p>
        </w:tc>
        <w:bookmarkStart w:id="0" w:name="_GoBack"/>
        <w:bookmarkEnd w:id="0"/>
      </w:tr>
      <w:tr w:rsidR="00F66E91" w:rsidRPr="00EC5124" w:rsidTr="002C1004">
        <w:trPr>
          <w:trHeight w:val="284"/>
        </w:trPr>
        <w:tc>
          <w:tcPr>
            <w:tcW w:w="948" w:type="pct"/>
            <w:vMerge/>
            <w:tcBorders>
              <w:top w:val="thinThickSmallGap" w:sz="12" w:space="0" w:color="auto"/>
              <w:bottom w:val="thinThickSmallGap" w:sz="12" w:space="0" w:color="auto"/>
            </w:tcBorders>
            <w:vAlign w:val="center"/>
          </w:tcPr>
          <w:p w:rsidR="00F66E91" w:rsidRPr="00EC5124" w:rsidRDefault="00F66E91" w:rsidP="00524336">
            <w:pPr>
              <w:snapToGrid w:val="0"/>
              <w:jc w:val="center"/>
              <w:rPr>
                <w:sz w:val="18"/>
                <w:szCs w:val="18"/>
              </w:rPr>
            </w:pPr>
          </w:p>
        </w:tc>
        <w:tc>
          <w:tcPr>
            <w:tcW w:w="2067" w:type="pct"/>
            <w:gridSpan w:val="2"/>
            <w:vAlign w:val="center"/>
          </w:tcPr>
          <w:p w:rsidR="00F66E91" w:rsidRPr="00EC5124" w:rsidRDefault="00F66E91" w:rsidP="00524336">
            <w:pPr>
              <w:snapToGrid w:val="0"/>
              <w:jc w:val="left"/>
              <w:rPr>
                <w:kern w:val="0"/>
                <w:sz w:val="18"/>
                <w:szCs w:val="18"/>
              </w:rPr>
            </w:pPr>
            <w:r w:rsidRPr="00EC5124">
              <w:rPr>
                <w:kern w:val="0"/>
                <w:sz w:val="18"/>
                <w:szCs w:val="18"/>
              </w:rPr>
              <w:t>地址</w:t>
            </w:r>
          </w:p>
        </w:tc>
        <w:tc>
          <w:tcPr>
            <w:tcW w:w="1985" w:type="pct"/>
            <w:gridSpan w:val="2"/>
            <w:vAlign w:val="center"/>
          </w:tcPr>
          <w:p w:rsidR="00F66E91" w:rsidRPr="00EC5124" w:rsidRDefault="00F66E91" w:rsidP="00524336">
            <w:pPr>
              <w:snapToGrid w:val="0"/>
              <w:rPr>
                <w:sz w:val="18"/>
                <w:szCs w:val="18"/>
              </w:rPr>
            </w:pPr>
          </w:p>
        </w:tc>
      </w:tr>
      <w:tr w:rsidR="00F66E91" w:rsidRPr="00EC5124" w:rsidTr="002C1004">
        <w:trPr>
          <w:trHeight w:val="284"/>
        </w:trPr>
        <w:tc>
          <w:tcPr>
            <w:tcW w:w="948" w:type="pct"/>
            <w:vMerge/>
            <w:tcBorders>
              <w:top w:val="thinThickSmallGap" w:sz="12" w:space="0" w:color="auto"/>
              <w:bottom w:val="thinThickSmallGap" w:sz="12" w:space="0" w:color="auto"/>
            </w:tcBorders>
            <w:vAlign w:val="center"/>
          </w:tcPr>
          <w:p w:rsidR="00F66E91" w:rsidRPr="00EC5124" w:rsidRDefault="00F66E91" w:rsidP="00524336">
            <w:pPr>
              <w:snapToGrid w:val="0"/>
              <w:jc w:val="center"/>
              <w:rPr>
                <w:sz w:val="18"/>
                <w:szCs w:val="18"/>
              </w:rPr>
            </w:pPr>
          </w:p>
        </w:tc>
        <w:tc>
          <w:tcPr>
            <w:tcW w:w="2067" w:type="pct"/>
            <w:gridSpan w:val="2"/>
            <w:vAlign w:val="center"/>
          </w:tcPr>
          <w:p w:rsidR="00F66E91" w:rsidRPr="00EC5124" w:rsidRDefault="00F66E91" w:rsidP="00524336">
            <w:pPr>
              <w:snapToGrid w:val="0"/>
              <w:jc w:val="left"/>
              <w:rPr>
                <w:kern w:val="0"/>
                <w:sz w:val="18"/>
                <w:szCs w:val="18"/>
              </w:rPr>
            </w:pPr>
            <w:r w:rsidRPr="00EC5124">
              <w:rPr>
                <w:kern w:val="0"/>
                <w:sz w:val="18"/>
                <w:szCs w:val="18"/>
              </w:rPr>
              <w:t>电话</w:t>
            </w:r>
          </w:p>
        </w:tc>
        <w:tc>
          <w:tcPr>
            <w:tcW w:w="1985" w:type="pct"/>
            <w:gridSpan w:val="2"/>
            <w:vAlign w:val="center"/>
          </w:tcPr>
          <w:p w:rsidR="00F66E91" w:rsidRPr="00EC5124" w:rsidRDefault="00F66E91" w:rsidP="00524336">
            <w:pPr>
              <w:snapToGrid w:val="0"/>
              <w:rPr>
                <w:sz w:val="18"/>
                <w:szCs w:val="18"/>
              </w:rPr>
            </w:pPr>
          </w:p>
        </w:tc>
      </w:tr>
      <w:tr w:rsidR="00F66E91" w:rsidRPr="00EC5124" w:rsidTr="002C1004">
        <w:trPr>
          <w:trHeight w:val="284"/>
        </w:trPr>
        <w:tc>
          <w:tcPr>
            <w:tcW w:w="948" w:type="pct"/>
            <w:vMerge/>
            <w:tcBorders>
              <w:top w:val="thinThickSmallGap" w:sz="12" w:space="0" w:color="auto"/>
              <w:bottom w:val="thinThickSmallGap" w:sz="12" w:space="0" w:color="auto"/>
            </w:tcBorders>
            <w:vAlign w:val="center"/>
          </w:tcPr>
          <w:p w:rsidR="00F66E91" w:rsidRPr="00EC5124" w:rsidRDefault="00F66E91" w:rsidP="00524336">
            <w:pPr>
              <w:snapToGrid w:val="0"/>
              <w:jc w:val="center"/>
              <w:rPr>
                <w:sz w:val="18"/>
                <w:szCs w:val="18"/>
              </w:rPr>
            </w:pPr>
          </w:p>
        </w:tc>
        <w:tc>
          <w:tcPr>
            <w:tcW w:w="2067" w:type="pct"/>
            <w:gridSpan w:val="2"/>
            <w:vAlign w:val="center"/>
          </w:tcPr>
          <w:p w:rsidR="00F66E91" w:rsidRPr="00EC5124" w:rsidRDefault="00F66E91" w:rsidP="00524336">
            <w:pPr>
              <w:snapToGrid w:val="0"/>
              <w:jc w:val="left"/>
              <w:rPr>
                <w:kern w:val="0"/>
                <w:sz w:val="18"/>
                <w:szCs w:val="18"/>
              </w:rPr>
            </w:pPr>
            <w:r w:rsidRPr="00EC5124">
              <w:rPr>
                <w:kern w:val="0"/>
                <w:sz w:val="18"/>
                <w:szCs w:val="18"/>
              </w:rPr>
              <w:t>开户银行</w:t>
            </w:r>
          </w:p>
        </w:tc>
        <w:tc>
          <w:tcPr>
            <w:tcW w:w="1985" w:type="pct"/>
            <w:gridSpan w:val="2"/>
            <w:vAlign w:val="center"/>
          </w:tcPr>
          <w:p w:rsidR="00F66E91" w:rsidRPr="00EC5124" w:rsidRDefault="00F66E91" w:rsidP="00524336">
            <w:pPr>
              <w:snapToGrid w:val="0"/>
              <w:rPr>
                <w:kern w:val="0"/>
                <w:sz w:val="18"/>
                <w:szCs w:val="18"/>
              </w:rPr>
            </w:pPr>
          </w:p>
        </w:tc>
      </w:tr>
      <w:tr w:rsidR="00F66E91" w:rsidRPr="00EC5124" w:rsidTr="002C1004">
        <w:trPr>
          <w:trHeight w:val="284"/>
        </w:trPr>
        <w:tc>
          <w:tcPr>
            <w:tcW w:w="948" w:type="pct"/>
            <w:vMerge/>
            <w:tcBorders>
              <w:top w:val="thinThickSmallGap" w:sz="12" w:space="0" w:color="auto"/>
              <w:bottom w:val="thinThickSmallGap" w:sz="12" w:space="0" w:color="auto"/>
            </w:tcBorders>
            <w:vAlign w:val="center"/>
          </w:tcPr>
          <w:p w:rsidR="00F66E91" w:rsidRPr="00EC5124" w:rsidRDefault="00F66E91" w:rsidP="00524336">
            <w:pPr>
              <w:snapToGrid w:val="0"/>
              <w:jc w:val="center"/>
              <w:rPr>
                <w:sz w:val="18"/>
                <w:szCs w:val="18"/>
              </w:rPr>
            </w:pPr>
          </w:p>
        </w:tc>
        <w:tc>
          <w:tcPr>
            <w:tcW w:w="2067" w:type="pct"/>
            <w:gridSpan w:val="2"/>
            <w:tcBorders>
              <w:bottom w:val="thinThickSmallGap" w:sz="12" w:space="0" w:color="auto"/>
            </w:tcBorders>
            <w:vAlign w:val="center"/>
          </w:tcPr>
          <w:p w:rsidR="00F66E91" w:rsidRPr="00EC5124" w:rsidRDefault="00F66E91" w:rsidP="00524336">
            <w:pPr>
              <w:snapToGrid w:val="0"/>
              <w:jc w:val="left"/>
              <w:rPr>
                <w:kern w:val="0"/>
                <w:sz w:val="18"/>
                <w:szCs w:val="18"/>
              </w:rPr>
            </w:pPr>
            <w:r w:rsidRPr="00EC5124">
              <w:rPr>
                <w:kern w:val="0"/>
                <w:sz w:val="18"/>
                <w:szCs w:val="18"/>
              </w:rPr>
              <w:t>账号</w:t>
            </w:r>
          </w:p>
        </w:tc>
        <w:tc>
          <w:tcPr>
            <w:tcW w:w="1985" w:type="pct"/>
            <w:gridSpan w:val="2"/>
            <w:tcBorders>
              <w:bottom w:val="thinThickSmallGap" w:sz="12" w:space="0" w:color="auto"/>
            </w:tcBorders>
            <w:vAlign w:val="center"/>
          </w:tcPr>
          <w:p w:rsidR="00F66E91" w:rsidRPr="00EC5124" w:rsidRDefault="00F66E91" w:rsidP="00524336">
            <w:pPr>
              <w:snapToGrid w:val="0"/>
              <w:rPr>
                <w:kern w:val="0"/>
                <w:sz w:val="18"/>
                <w:szCs w:val="18"/>
              </w:rPr>
            </w:pPr>
          </w:p>
        </w:tc>
      </w:tr>
    </w:tbl>
    <w:p w:rsidR="00F66E91" w:rsidRPr="00F708E4" w:rsidRDefault="00F66E91" w:rsidP="00116466">
      <w:pPr>
        <w:pStyle w:val="a8"/>
        <w:spacing w:before="0" w:beforeAutospacing="0" w:after="0" w:afterAutospacing="0" w:line="360" w:lineRule="atLeast"/>
        <w:rPr>
          <w:rFonts w:ascii="Times New Roman" w:eastAsia="仿宋" w:hAnsi="Times New Roman" w:cs="Times New Roman" w:hint="eastAsia"/>
        </w:rPr>
      </w:pPr>
    </w:p>
    <w:sectPr w:rsidR="00F66E91" w:rsidRPr="00F708E4" w:rsidSect="00C527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6E" w:rsidRDefault="00BF3A6E" w:rsidP="00AA4150">
      <w:r>
        <w:separator/>
      </w:r>
    </w:p>
  </w:endnote>
  <w:endnote w:type="continuationSeparator" w:id="0">
    <w:p w:rsidR="00BF3A6E" w:rsidRDefault="00BF3A6E" w:rsidP="00AA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dobe 宋体 Std L">
    <w:charset w:val="50"/>
    <w:family w:val="auto"/>
    <w:pitch w:val="variable"/>
    <w:sig w:usb0="00000001" w:usb1="0A0F1810" w:usb2="00000016" w:usb3="00000000" w:csb0="00060007"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6E" w:rsidRDefault="00BF3A6E" w:rsidP="00AA4150">
      <w:r>
        <w:separator/>
      </w:r>
    </w:p>
  </w:footnote>
  <w:footnote w:type="continuationSeparator" w:id="0">
    <w:p w:rsidR="00BF3A6E" w:rsidRDefault="00BF3A6E" w:rsidP="00AA4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BED"/>
    <w:multiLevelType w:val="hybridMultilevel"/>
    <w:tmpl w:val="96E074B8"/>
    <w:lvl w:ilvl="0" w:tplc="FBB02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43156A"/>
    <w:multiLevelType w:val="hybridMultilevel"/>
    <w:tmpl w:val="8A7C5C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C241BF"/>
    <w:multiLevelType w:val="hybridMultilevel"/>
    <w:tmpl w:val="8A7C5C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5F46ECD"/>
    <w:multiLevelType w:val="hybridMultilevel"/>
    <w:tmpl w:val="F97828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F87265E"/>
    <w:multiLevelType w:val="hybridMultilevel"/>
    <w:tmpl w:val="26AC07AA"/>
    <w:lvl w:ilvl="0" w:tplc="04090009">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52"/>
    <w:rsid w:val="000875BE"/>
    <w:rsid w:val="000B28AD"/>
    <w:rsid w:val="000D3058"/>
    <w:rsid w:val="00116466"/>
    <w:rsid w:val="0012741D"/>
    <w:rsid w:val="0014624A"/>
    <w:rsid w:val="00186508"/>
    <w:rsid w:val="00193DE3"/>
    <w:rsid w:val="001964EE"/>
    <w:rsid w:val="001F6B65"/>
    <w:rsid w:val="00221DAC"/>
    <w:rsid w:val="00226250"/>
    <w:rsid w:val="00246FAA"/>
    <w:rsid w:val="00247921"/>
    <w:rsid w:val="00260D80"/>
    <w:rsid w:val="00274336"/>
    <w:rsid w:val="00280459"/>
    <w:rsid w:val="00291A5C"/>
    <w:rsid w:val="002A5225"/>
    <w:rsid w:val="002B60D0"/>
    <w:rsid w:val="002C1004"/>
    <w:rsid w:val="002F7287"/>
    <w:rsid w:val="003867EF"/>
    <w:rsid w:val="003874B6"/>
    <w:rsid w:val="003910F5"/>
    <w:rsid w:val="003916B1"/>
    <w:rsid w:val="003B35BB"/>
    <w:rsid w:val="003D6E3A"/>
    <w:rsid w:val="003E319A"/>
    <w:rsid w:val="003F6B66"/>
    <w:rsid w:val="00437B07"/>
    <w:rsid w:val="004414EE"/>
    <w:rsid w:val="0045091D"/>
    <w:rsid w:val="00453AB1"/>
    <w:rsid w:val="0047272B"/>
    <w:rsid w:val="00494D3F"/>
    <w:rsid w:val="004B2607"/>
    <w:rsid w:val="004C319C"/>
    <w:rsid w:val="004F6062"/>
    <w:rsid w:val="00527089"/>
    <w:rsid w:val="00543EEC"/>
    <w:rsid w:val="00545A05"/>
    <w:rsid w:val="00550668"/>
    <w:rsid w:val="00583F2F"/>
    <w:rsid w:val="005861A7"/>
    <w:rsid w:val="005A3A07"/>
    <w:rsid w:val="005E128B"/>
    <w:rsid w:val="00600186"/>
    <w:rsid w:val="006336BB"/>
    <w:rsid w:val="00670CF6"/>
    <w:rsid w:val="006C1366"/>
    <w:rsid w:val="006C30E9"/>
    <w:rsid w:val="006D20BE"/>
    <w:rsid w:val="00742133"/>
    <w:rsid w:val="007A2C24"/>
    <w:rsid w:val="007A320F"/>
    <w:rsid w:val="007D1C0D"/>
    <w:rsid w:val="007D3668"/>
    <w:rsid w:val="007E720F"/>
    <w:rsid w:val="0081209C"/>
    <w:rsid w:val="00832E79"/>
    <w:rsid w:val="00843A73"/>
    <w:rsid w:val="00857A06"/>
    <w:rsid w:val="00885AC3"/>
    <w:rsid w:val="008916C7"/>
    <w:rsid w:val="008B7AA8"/>
    <w:rsid w:val="008D674C"/>
    <w:rsid w:val="008E6437"/>
    <w:rsid w:val="008F40CF"/>
    <w:rsid w:val="008F42A6"/>
    <w:rsid w:val="00966003"/>
    <w:rsid w:val="0097659F"/>
    <w:rsid w:val="00993270"/>
    <w:rsid w:val="009A53C9"/>
    <w:rsid w:val="009A6BFD"/>
    <w:rsid w:val="00A141F9"/>
    <w:rsid w:val="00A2093E"/>
    <w:rsid w:val="00A23138"/>
    <w:rsid w:val="00A337BF"/>
    <w:rsid w:val="00A42A0A"/>
    <w:rsid w:val="00A609C0"/>
    <w:rsid w:val="00AA4150"/>
    <w:rsid w:val="00AC4CF6"/>
    <w:rsid w:val="00AF3BD2"/>
    <w:rsid w:val="00B11A25"/>
    <w:rsid w:val="00B244C4"/>
    <w:rsid w:val="00B635B8"/>
    <w:rsid w:val="00BC0A12"/>
    <w:rsid w:val="00BE22F1"/>
    <w:rsid w:val="00BE5407"/>
    <w:rsid w:val="00BF3A6E"/>
    <w:rsid w:val="00C0086E"/>
    <w:rsid w:val="00C13B79"/>
    <w:rsid w:val="00C37372"/>
    <w:rsid w:val="00C434D2"/>
    <w:rsid w:val="00C51D75"/>
    <w:rsid w:val="00C52755"/>
    <w:rsid w:val="00C66001"/>
    <w:rsid w:val="00C834BE"/>
    <w:rsid w:val="00CB1352"/>
    <w:rsid w:val="00CB55FD"/>
    <w:rsid w:val="00CC1CFE"/>
    <w:rsid w:val="00CE2B68"/>
    <w:rsid w:val="00D15A9C"/>
    <w:rsid w:val="00D205AD"/>
    <w:rsid w:val="00D2522B"/>
    <w:rsid w:val="00D317B6"/>
    <w:rsid w:val="00D61DA0"/>
    <w:rsid w:val="00D92700"/>
    <w:rsid w:val="00D9463C"/>
    <w:rsid w:val="00DC5623"/>
    <w:rsid w:val="00DC7A96"/>
    <w:rsid w:val="00DE1344"/>
    <w:rsid w:val="00DE3AC3"/>
    <w:rsid w:val="00E14B28"/>
    <w:rsid w:val="00E43363"/>
    <w:rsid w:val="00E61C24"/>
    <w:rsid w:val="00E62066"/>
    <w:rsid w:val="00E70D58"/>
    <w:rsid w:val="00E72252"/>
    <w:rsid w:val="00EA2FAF"/>
    <w:rsid w:val="00EB293E"/>
    <w:rsid w:val="00EB2AD6"/>
    <w:rsid w:val="00EC30E3"/>
    <w:rsid w:val="00EC4231"/>
    <w:rsid w:val="00EE607E"/>
    <w:rsid w:val="00EF56C6"/>
    <w:rsid w:val="00F13AD1"/>
    <w:rsid w:val="00F2490D"/>
    <w:rsid w:val="00F66E91"/>
    <w:rsid w:val="00F708E4"/>
    <w:rsid w:val="00F875DC"/>
    <w:rsid w:val="00FE4526"/>
    <w:rsid w:val="00FE4B43"/>
    <w:rsid w:val="00FF3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04983B-02EB-42B3-BDE2-497CEE3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7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93E"/>
    <w:pPr>
      <w:ind w:firstLineChars="200" w:firstLine="420"/>
    </w:pPr>
  </w:style>
  <w:style w:type="table" w:styleId="a4">
    <w:name w:val="Table Grid"/>
    <w:basedOn w:val="a1"/>
    <w:uiPriority w:val="39"/>
    <w:rsid w:val="00437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A4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A4150"/>
    <w:rPr>
      <w:sz w:val="18"/>
      <w:szCs w:val="18"/>
    </w:rPr>
  </w:style>
  <w:style w:type="paragraph" w:styleId="a6">
    <w:name w:val="footer"/>
    <w:basedOn w:val="a"/>
    <w:link w:val="Char0"/>
    <w:uiPriority w:val="99"/>
    <w:unhideWhenUsed/>
    <w:rsid w:val="00AA4150"/>
    <w:pPr>
      <w:tabs>
        <w:tab w:val="center" w:pos="4153"/>
        <w:tab w:val="right" w:pos="8306"/>
      </w:tabs>
      <w:snapToGrid w:val="0"/>
      <w:jc w:val="left"/>
    </w:pPr>
    <w:rPr>
      <w:sz w:val="18"/>
      <w:szCs w:val="18"/>
    </w:rPr>
  </w:style>
  <w:style w:type="character" w:customStyle="1" w:styleId="Char0">
    <w:name w:val="页脚 Char"/>
    <w:basedOn w:val="a0"/>
    <w:link w:val="a6"/>
    <w:uiPriority w:val="99"/>
    <w:rsid w:val="00AA4150"/>
    <w:rPr>
      <w:sz w:val="18"/>
      <w:szCs w:val="18"/>
    </w:rPr>
  </w:style>
  <w:style w:type="paragraph" w:styleId="a7">
    <w:name w:val="Balloon Text"/>
    <w:basedOn w:val="a"/>
    <w:link w:val="Char1"/>
    <w:uiPriority w:val="99"/>
    <w:semiHidden/>
    <w:unhideWhenUsed/>
    <w:rsid w:val="00BE5407"/>
    <w:rPr>
      <w:sz w:val="18"/>
      <w:szCs w:val="18"/>
    </w:rPr>
  </w:style>
  <w:style w:type="character" w:customStyle="1" w:styleId="Char1">
    <w:name w:val="批注框文本 Char"/>
    <w:basedOn w:val="a0"/>
    <w:link w:val="a7"/>
    <w:uiPriority w:val="99"/>
    <w:semiHidden/>
    <w:rsid w:val="00BE5407"/>
    <w:rPr>
      <w:sz w:val="18"/>
      <w:szCs w:val="18"/>
    </w:rPr>
  </w:style>
  <w:style w:type="paragraph" w:styleId="a8">
    <w:name w:val="Normal (Web)"/>
    <w:basedOn w:val="a"/>
    <w:uiPriority w:val="99"/>
    <w:unhideWhenUsed/>
    <w:rsid w:val="00B244C4"/>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B244C4"/>
    <w:rPr>
      <w:b/>
      <w:bCs/>
    </w:rPr>
  </w:style>
  <w:style w:type="character" w:styleId="aa">
    <w:name w:val="Hyperlink"/>
    <w:basedOn w:val="a0"/>
    <w:uiPriority w:val="99"/>
    <w:unhideWhenUsed/>
    <w:rsid w:val="00F708E4"/>
    <w:rPr>
      <w:color w:val="0563C1" w:themeColor="hyperlink"/>
      <w:u w:val="single"/>
    </w:rPr>
  </w:style>
  <w:style w:type="character" w:customStyle="1" w:styleId="Char2">
    <w:name w:val="正文文本缩进 Char"/>
    <w:link w:val="ab"/>
    <w:rsid w:val="00F66E91"/>
    <w:rPr>
      <w:rFonts w:ascii="仿宋_GB2312" w:eastAsia="仿宋_GB2312" w:hAnsi="宋体"/>
      <w:sz w:val="28"/>
      <w:szCs w:val="24"/>
    </w:rPr>
  </w:style>
  <w:style w:type="paragraph" w:styleId="ab">
    <w:name w:val="Body Text Indent"/>
    <w:basedOn w:val="a"/>
    <w:link w:val="Char2"/>
    <w:rsid w:val="00F66E91"/>
    <w:pPr>
      <w:spacing w:beforeLines="100" w:before="312" w:line="360" w:lineRule="auto"/>
      <w:ind w:firstLineChars="200" w:firstLine="560"/>
    </w:pPr>
    <w:rPr>
      <w:rFonts w:ascii="仿宋_GB2312" w:eastAsia="仿宋_GB2312" w:hAnsi="宋体"/>
      <w:sz w:val="28"/>
      <w:szCs w:val="24"/>
    </w:rPr>
  </w:style>
  <w:style w:type="character" w:customStyle="1" w:styleId="ac">
    <w:name w:val="正文文本缩进 字符"/>
    <w:basedOn w:val="a0"/>
    <w:uiPriority w:val="99"/>
    <w:semiHidden/>
    <w:rsid w:val="00F66E91"/>
  </w:style>
  <w:style w:type="paragraph" w:customStyle="1" w:styleId="ad">
    <w:name w:val="[基本段落]"/>
    <w:basedOn w:val="a"/>
    <w:uiPriority w:val="99"/>
    <w:rsid w:val="00F66E91"/>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7890">
      <w:bodyDiv w:val="1"/>
      <w:marLeft w:val="0"/>
      <w:marRight w:val="0"/>
      <w:marTop w:val="0"/>
      <w:marBottom w:val="0"/>
      <w:divBdr>
        <w:top w:val="none" w:sz="0" w:space="0" w:color="auto"/>
        <w:left w:val="none" w:sz="0" w:space="0" w:color="auto"/>
        <w:bottom w:val="none" w:sz="0" w:space="0" w:color="auto"/>
        <w:right w:val="none" w:sz="0" w:space="0" w:color="auto"/>
      </w:divBdr>
    </w:div>
    <w:div w:id="1612739397">
      <w:bodyDiv w:val="1"/>
      <w:marLeft w:val="0"/>
      <w:marRight w:val="0"/>
      <w:marTop w:val="0"/>
      <w:marBottom w:val="0"/>
      <w:divBdr>
        <w:top w:val="none" w:sz="0" w:space="0" w:color="auto"/>
        <w:left w:val="none" w:sz="0" w:space="0" w:color="auto"/>
        <w:bottom w:val="none" w:sz="0" w:space="0" w:color="auto"/>
        <w:right w:val="none" w:sz="0" w:space="0" w:color="auto"/>
      </w:divBdr>
    </w:div>
    <w:div w:id="1782872295">
      <w:bodyDiv w:val="1"/>
      <w:marLeft w:val="0"/>
      <w:marRight w:val="0"/>
      <w:marTop w:val="0"/>
      <w:marBottom w:val="0"/>
      <w:divBdr>
        <w:top w:val="none" w:sz="0" w:space="0" w:color="auto"/>
        <w:left w:val="none" w:sz="0" w:space="0" w:color="auto"/>
        <w:bottom w:val="none" w:sz="0" w:space="0" w:color="auto"/>
        <w:right w:val="none" w:sz="0" w:space="0" w:color="auto"/>
      </w:divBdr>
    </w:div>
    <w:div w:id="1984387620">
      <w:bodyDiv w:val="1"/>
      <w:marLeft w:val="0"/>
      <w:marRight w:val="0"/>
      <w:marTop w:val="0"/>
      <w:marBottom w:val="0"/>
      <w:divBdr>
        <w:top w:val="none" w:sz="0" w:space="0" w:color="auto"/>
        <w:left w:val="none" w:sz="0" w:space="0" w:color="auto"/>
        <w:bottom w:val="none" w:sz="0" w:space="0" w:color="auto"/>
        <w:right w:val="none" w:sz="0" w:space="0" w:color="auto"/>
      </w:divBdr>
    </w:div>
    <w:div w:id="19961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oming@qq.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Tbaoming@qq.com" TargetMode="External"/><Relationship Id="rId4" Type="http://schemas.openxmlformats.org/officeDocument/2006/relationships/webSettings" Target="webSettings.xml"/><Relationship Id="rId9" Type="http://schemas.openxmlformats.org/officeDocument/2006/relationships/hyperlink" Target="http://www.at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孙金颖</dc:creator>
  <cp:keywords/>
  <dc:description/>
  <cp:lastModifiedBy>惠晓乐</cp:lastModifiedBy>
  <cp:revision>42</cp:revision>
  <cp:lastPrinted>2018-05-28T04:42:00Z</cp:lastPrinted>
  <dcterms:created xsi:type="dcterms:W3CDTF">2018-06-15T09:05:00Z</dcterms:created>
  <dcterms:modified xsi:type="dcterms:W3CDTF">2018-08-08T06:30:00Z</dcterms:modified>
</cp:coreProperties>
</file>